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100AFC" w:rsidRPr="009A2B92" w:rsidRDefault="00846669"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r>
        <w:rPr>
          <w:rFonts w:ascii="Times New Roman" w:eastAsia="Times New Roman" w:hAnsi="Times New Roman"/>
          <w:color w:val="943634" w:themeColor="accent2" w:themeShade="BF"/>
        </w:rPr>
        <w:t xml:space="preserve">  </w:t>
      </w:r>
    </w:p>
    <w:p w:rsidR="00100AFC" w:rsidRPr="009A2B92" w:rsidRDefault="00C27A66" w:rsidP="000B2B7A">
      <w:pPr>
        <w:spacing w:before="100" w:beforeAutospacing="1" w:after="119" w:line="240" w:lineRule="auto"/>
        <w:jc w:val="center"/>
        <w:rPr>
          <w:rFonts w:ascii="Times New Roman" w:eastAsia="Times New Roman" w:hAnsi="Times New Roman"/>
          <w:color w:val="943634" w:themeColor="accent2" w:themeShade="BF"/>
        </w:rPr>
      </w:pPr>
      <w:r w:rsidRPr="009A2B92">
        <w:rPr>
          <w:rFonts w:ascii="Times New Roman" w:eastAsia="Times New Roman" w:hAnsi="Times New Roman"/>
          <w:noProof/>
          <w:color w:val="943634" w:themeColor="accent2" w:themeShade="BF"/>
          <w:lang w:eastAsia="tr-TR"/>
        </w:rPr>
        <w:drawing>
          <wp:inline distT="0" distB="0" distL="0" distR="0">
            <wp:extent cx="1000125" cy="1000125"/>
            <wp:effectExtent l="19050" t="0" r="9525" b="0"/>
            <wp:docPr id="1" name="Resim 1" descr="MFKY2WCAQRNYP1CA98WXU7CAQ8TZJ4CADPHVXZCAJR8577CA73YD11CATJAXG4CA7H5FL5CADOL334CAIF61VECA39C3ZCCAF57W05CAQ20207CAX3HFLRCAG803P7CANDUOM5CAPN7H1NCA49T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Y2WCAQRNYP1CA98WXU7CAQ8TZJ4CADPHVXZCAJR8577CA73YD11CATJAXG4CA7H5FL5CADOL334CAIF61VECA39C3ZCCAF57W05CAQ20207CAX3HFLRCAG803P7CANDUOM5CAPN7H1NCA49T4C0"/>
                    <pic:cNvPicPr>
                      <a:picLocks noChangeAspect="1" noChangeArrowheads="1"/>
                    </pic:cNvPicPr>
                  </pic:nvPicPr>
                  <pic:blipFill>
                    <a:blip r:embed="rId9"/>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bookmarkStart w:id="0" w:name="_GoBack"/>
      <w:bookmarkEnd w:id="0"/>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2E0F42"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Pr>
          <w:rFonts w:ascii="Tahoma" w:eastAsia="Times New Roman" w:hAnsi="Tahoma" w:cs="Tahoma"/>
          <w:b/>
          <w:bCs/>
          <w:color w:val="943634" w:themeColor="accent2" w:themeShade="BF"/>
          <w:sz w:val="32"/>
          <w:szCs w:val="32"/>
        </w:rPr>
        <w:t>2015</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EC28A7" w:rsidRPr="009A2B92" w:rsidRDefault="00835121" w:rsidP="000B2B7A">
      <w:pPr>
        <w:spacing w:before="100" w:beforeAutospacing="1" w:after="119" w:line="240" w:lineRule="auto"/>
        <w:jc w:val="center"/>
        <w:rPr>
          <w:rFonts w:ascii="Times New Roman" w:eastAsia="Times New Roman" w:hAnsi="Times New Roman"/>
          <w:b/>
          <w:color w:val="943634" w:themeColor="accent2" w:themeShade="BF"/>
          <w:sz w:val="28"/>
          <w:szCs w:val="28"/>
        </w:rPr>
      </w:pPr>
      <w:r>
        <w:rPr>
          <w:rFonts w:ascii="Times New Roman" w:eastAsia="Times New Roman" w:hAnsi="Times New Roman"/>
          <w:b/>
          <w:color w:val="943634" w:themeColor="accent2" w:themeShade="BF"/>
          <w:sz w:val="28"/>
          <w:szCs w:val="28"/>
        </w:rPr>
        <w:t>Gaziantep–201</w:t>
      </w:r>
      <w:r w:rsidR="00226298">
        <w:rPr>
          <w:rFonts w:ascii="Times New Roman" w:eastAsia="Times New Roman" w:hAnsi="Times New Roman"/>
          <w:b/>
          <w:color w:val="943634" w:themeColor="accent2" w:themeShade="BF"/>
          <w:sz w:val="28"/>
          <w:szCs w:val="28"/>
        </w:rPr>
        <w:t>6</w:t>
      </w:r>
    </w:p>
    <w:p w:rsidR="00620E1C" w:rsidRPr="000B2B7A" w:rsidRDefault="00620E1C" w:rsidP="000B2B7A">
      <w:pPr>
        <w:spacing w:before="100" w:beforeAutospacing="1" w:after="119" w:line="240" w:lineRule="auto"/>
        <w:jc w:val="center"/>
        <w:rPr>
          <w:rFonts w:ascii="Times New Roman" w:eastAsia="Times New Roman" w:hAnsi="Times New Roman"/>
          <w:b/>
          <w:sz w:val="28"/>
          <w:szCs w:val="28"/>
        </w:rPr>
      </w:pPr>
    </w:p>
    <w:p w:rsidR="00100AFC" w:rsidRPr="000F56C9" w:rsidRDefault="00100AFC" w:rsidP="00A56319">
      <w:pPr>
        <w:spacing w:after="120"/>
        <w:rPr>
          <w:b/>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lastRenderedPageBreak/>
        <w:t>GENEL BİLGİLER..</w:t>
      </w:r>
      <w:r w:rsidR="00AD1E65" w:rsidRPr="009A2B92">
        <w:rPr>
          <w:b/>
          <w:bCs/>
          <w:color w:val="943634" w:themeColor="accent2" w:themeShade="BF"/>
          <w:sz w:val="20"/>
          <w:szCs w:val="20"/>
        </w:rPr>
        <w:t xml:space="preserve"> </w:t>
      </w:r>
      <w:r>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Pr>
          <w:b/>
          <w:bCs/>
          <w:color w:val="943634" w:themeColor="accent2" w:themeShade="BF"/>
          <w:sz w:val="20"/>
          <w:szCs w:val="20"/>
        </w:rPr>
        <w:t>................</w:t>
      </w:r>
      <w:r w:rsidR="00AD1E65" w:rsidRPr="009A2B92">
        <w:rPr>
          <w:b/>
          <w:bCs/>
          <w:color w:val="943634" w:themeColor="accent2" w:themeShade="BF"/>
          <w:sz w:val="20"/>
          <w:szCs w:val="20"/>
        </w:rPr>
        <w:t>3</w:t>
      </w:r>
    </w:p>
    <w:p w:rsidR="00026220" w:rsidRPr="009A2B92" w:rsidRDefault="00026220"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A96147"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I-</w:t>
      </w:r>
      <w:r w:rsidR="00035425" w:rsidRPr="009A2B92">
        <w:rPr>
          <w:b/>
          <w:bCs/>
          <w:color w:val="943634" w:themeColor="accent2" w:themeShade="BF"/>
          <w:sz w:val="20"/>
          <w:szCs w:val="20"/>
        </w:rPr>
        <w:t xml:space="preserve"> </w:t>
      </w:r>
      <w:r w:rsidR="006C2921" w:rsidRPr="009A2B92">
        <w:rPr>
          <w:b/>
          <w:bCs/>
          <w:color w:val="943634" w:themeColor="accent2" w:themeShade="BF"/>
          <w:sz w:val="20"/>
          <w:szCs w:val="20"/>
        </w:rPr>
        <w:t xml:space="preserve"> </w:t>
      </w:r>
      <w:r>
        <w:rPr>
          <w:b/>
          <w:bCs/>
          <w:color w:val="943634" w:themeColor="accent2" w:themeShade="BF"/>
          <w:sz w:val="20"/>
          <w:szCs w:val="20"/>
        </w:rPr>
        <w:t>ÜST YÖNETİCİ SUNUŞU…………....……………………</w:t>
      </w:r>
      <w:r w:rsidR="006C2921" w:rsidRPr="009A2B92">
        <w:rPr>
          <w:b/>
          <w:bCs/>
          <w:color w:val="943634" w:themeColor="accent2" w:themeShade="BF"/>
          <w:sz w:val="20"/>
          <w:szCs w:val="20"/>
        </w:rPr>
        <w:t>…………………………</w:t>
      </w:r>
      <w:r w:rsidR="00EC28A7" w:rsidRPr="009A2B92">
        <w:rPr>
          <w:b/>
          <w:bCs/>
          <w:color w:val="943634" w:themeColor="accent2" w:themeShade="BF"/>
          <w:sz w:val="20"/>
          <w:szCs w:val="20"/>
        </w:rPr>
        <w:t>………….</w:t>
      </w:r>
      <w:r w:rsidR="006C2921" w:rsidRPr="009A2B92">
        <w:rPr>
          <w:b/>
          <w:bCs/>
          <w:color w:val="943634" w:themeColor="accent2" w:themeShade="BF"/>
          <w:sz w:val="20"/>
          <w:szCs w:val="20"/>
        </w:rPr>
        <w:t>…</w:t>
      </w:r>
      <w:r w:rsidR="00AD1E65" w:rsidRPr="009A2B92">
        <w:rPr>
          <w:b/>
          <w:bCs/>
          <w:color w:val="943634" w:themeColor="accent2" w:themeShade="BF"/>
          <w:sz w:val="20"/>
          <w:szCs w:val="20"/>
        </w:rPr>
        <w:t>…</w:t>
      </w:r>
      <w:r w:rsidR="006C2921" w:rsidRPr="009A2B92">
        <w:rPr>
          <w:b/>
          <w:bCs/>
          <w:color w:val="943634" w:themeColor="accent2" w:themeShade="BF"/>
          <w:sz w:val="20"/>
          <w:szCs w:val="20"/>
        </w:rPr>
        <w:t>…… 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A90848" w:rsidRPr="009A2B92">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 AMAÇ ve HEDEFLER …………</w:t>
      </w:r>
      <w:r w:rsidR="00822A8C">
        <w:rPr>
          <w:b/>
          <w:bCs/>
          <w:color w:val="943634" w:themeColor="accent2" w:themeShade="BF"/>
          <w:sz w:val="20"/>
          <w:szCs w:val="20"/>
        </w:rPr>
        <w:t>…………………………………………………………………………</w:t>
      </w:r>
      <w:r w:rsidR="00846669">
        <w:rPr>
          <w:b/>
          <w:bCs/>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46669">
        <w:rPr>
          <w:b/>
          <w:bCs/>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846669"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4- 2014</w:t>
      </w:r>
      <w:r w:rsidR="008960B0" w:rsidRPr="009A2B92">
        <w:rPr>
          <w:color w:val="943634" w:themeColor="accent2" w:themeShade="BF"/>
          <w:sz w:val="20"/>
          <w:szCs w:val="20"/>
        </w:rPr>
        <w:t xml:space="preserve"> Yılı: Elektrik, Su, Doğalgaz, Fuel-Oil / Kömür ve Od</w:t>
      </w:r>
      <w:r w:rsidR="00822A8C">
        <w:rPr>
          <w:color w:val="943634" w:themeColor="accent2" w:themeShade="BF"/>
          <w:sz w:val="20"/>
          <w:szCs w:val="20"/>
        </w:rPr>
        <w:t>un Tüketim Miktarı…………………………….19</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846669">
        <w:rPr>
          <w:color w:val="943634" w:themeColor="accent2" w:themeShade="BF"/>
          <w:sz w:val="20"/>
          <w:szCs w:val="20"/>
        </w:rPr>
        <w:t xml:space="preserve">ınalma Müdürlüğü Tarafından 2014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28</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38593A" w:rsidRPr="009A2B92">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846669">
        <w:rPr>
          <w:b/>
          <w:bCs/>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28</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29</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F4675B">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846669">
        <w:rPr>
          <w:color w:val="943634" w:themeColor="accent2" w:themeShade="BF"/>
          <w:sz w:val="20"/>
          <w:szCs w:val="20"/>
        </w:rPr>
        <w:t>….29</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lastRenderedPageBreak/>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konular </w:t>
      </w:r>
      <w:r w:rsidR="002B0B21">
        <w:rPr>
          <w:rFonts w:ascii="Times New Roman" w:hAnsi="Times New Roman"/>
          <w:sz w:val="24"/>
          <w:szCs w:val="24"/>
        </w:rPr>
        <w:t xml:space="preserve">  </w:t>
      </w:r>
      <w:r w:rsidR="003B0ED1" w:rsidRPr="007D5794">
        <w:rPr>
          <w:rFonts w:ascii="Times New Roman" w:hAnsi="Times New Roman"/>
          <w:sz w:val="24"/>
          <w:szCs w:val="24"/>
        </w:rPr>
        <w:t>ile</w:t>
      </w:r>
      <w:r w:rsidR="00067D66" w:rsidRPr="007D5794">
        <w:rPr>
          <w:rFonts w:ascii="Times New Roman" w:hAnsi="Times New Roman"/>
          <w:sz w:val="24"/>
          <w:szCs w:val="24"/>
        </w:rPr>
        <w:t xml:space="preserv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w:t>
      </w:r>
      <w:r w:rsidR="00F4675B">
        <w:rPr>
          <w:rFonts w:ascii="Times New Roman" w:hAnsi="Times New Roman"/>
          <w:sz w:val="24"/>
          <w:szCs w:val="24"/>
        </w:rPr>
        <w:t xml:space="preserve"> </w:t>
      </w: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w:t>
      </w:r>
      <w:r w:rsidR="00DE7872" w:rsidRPr="007D5794">
        <w:rPr>
          <w:rFonts w:ascii="Times New Roman" w:hAnsi="Times New Roman"/>
          <w:sz w:val="24"/>
          <w:szCs w:val="24"/>
        </w:rPr>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DE7872" w:rsidRPr="007D5794" w:rsidRDefault="00DE7872" w:rsidP="000568E4">
      <w:pPr>
        <w:pStyle w:val="Default"/>
        <w:tabs>
          <w:tab w:val="left" w:pos="900"/>
        </w:tabs>
        <w:jc w:val="both"/>
      </w:pPr>
    </w:p>
    <w:p w:rsidR="00ED6853" w:rsidRPr="007D5794" w:rsidRDefault="00ED6853" w:rsidP="00EE600E">
      <w:pPr>
        <w:pStyle w:val="Default"/>
        <w:jc w:val="both"/>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F4675B" w:rsidP="00F16024">
      <w:pPr>
        <w:ind w:firstLine="708"/>
        <w:jc w:val="both"/>
        <w:rPr>
          <w:rFonts w:ascii="Times New Roman" w:hAnsi="Times New Roman"/>
          <w:bCs/>
          <w:sz w:val="24"/>
          <w:szCs w:val="24"/>
          <w:lang w:val="de-DE"/>
        </w:rPr>
      </w:pPr>
      <w:r>
        <w:rPr>
          <w:rFonts w:ascii="Times New Roman" w:hAnsi="Times New Roman"/>
          <w:bCs/>
          <w:iCs/>
          <w:sz w:val="24"/>
          <w:szCs w:val="24"/>
        </w:rPr>
        <w:t xml:space="preserve">   </w:t>
      </w:r>
      <w:r w:rsidR="00E36423" w:rsidRPr="0012031C">
        <w:rPr>
          <w:rFonts w:ascii="Times New Roman" w:hAnsi="Times New Roman"/>
          <w:bCs/>
          <w:iCs/>
          <w:sz w:val="24"/>
          <w:szCs w:val="24"/>
        </w:rPr>
        <w:t>Başkanlığımız</w:t>
      </w:r>
      <w:r w:rsidR="00E36423" w:rsidRPr="0012031C">
        <w:rPr>
          <w:rFonts w:ascii="Times New Roman" w:hAnsi="Times New Roman"/>
          <w:bCs/>
          <w:i/>
          <w:iCs/>
          <w:sz w:val="24"/>
          <w:szCs w:val="24"/>
        </w:rPr>
        <w:t xml:space="preserve"> “</w:t>
      </w:r>
      <w:r w:rsidR="00E36423" w:rsidRPr="0012031C">
        <w:rPr>
          <w:rFonts w:ascii="Times New Roman" w:hAnsi="Times New Roman"/>
          <w:bCs/>
          <w:iCs/>
          <w:sz w:val="24"/>
          <w:szCs w:val="24"/>
        </w:rPr>
        <w:t>Bünyesinde yürütülen her türlü hizmet ve faaliyeti yasalara uygun, ekonomik ve etkin bir şekilde yerine getirerek idari ve mali konular</w:t>
      </w:r>
      <w:r>
        <w:rPr>
          <w:rFonts w:ascii="Times New Roman" w:hAnsi="Times New Roman"/>
          <w:bCs/>
          <w:iCs/>
          <w:sz w:val="24"/>
          <w:szCs w:val="24"/>
        </w:rPr>
        <w:t>da nitelikli hizmet sunmaktır.”</w:t>
      </w:r>
      <w:r w:rsidRPr="0012031C">
        <w:rPr>
          <w:rFonts w:ascii="Times New Roman" w:hAnsi="Times New Roman"/>
          <w:bCs/>
          <w:sz w:val="24"/>
          <w:szCs w:val="24"/>
          <w:lang w:val="de-DE"/>
        </w:rPr>
        <w:t xml:space="preserve">Ayrıca </w:t>
      </w:r>
      <w:r w:rsidRPr="0012031C">
        <w:rPr>
          <w:rFonts w:ascii="Times New Roman" w:hAnsi="Times New Roman"/>
          <w:sz w:val="24"/>
          <w:szCs w:val="24"/>
        </w:rPr>
        <w:t>Başkanlığımızın</w:t>
      </w:r>
      <w:r w:rsidR="00163CD1" w:rsidRPr="0012031C">
        <w:rPr>
          <w:rFonts w:ascii="Times New Roman" w:hAnsi="Times New Roman"/>
          <w:bCs/>
          <w:sz w:val="24"/>
          <w:szCs w:val="24"/>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2B0B21">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Pr="007D5794" w:rsidRDefault="00ED6853" w:rsidP="00ED6853">
      <w:pPr>
        <w:pStyle w:val="Default"/>
        <w:rPr>
          <w:b/>
          <w:bCs/>
          <w:color w:val="943634" w:themeColor="accent2" w:themeShade="BF"/>
        </w:rPr>
      </w:pPr>
      <w:r w:rsidRPr="007D5794">
        <w:rPr>
          <w:b/>
          <w:bCs/>
          <w:color w:val="943634" w:themeColor="accent2" w:themeShade="BF"/>
        </w:rPr>
        <w:t>B- Yetki, Görev ve Sorumluluklar</w:t>
      </w:r>
    </w:p>
    <w:p w:rsidR="00E97452" w:rsidRPr="007D5794" w:rsidRDefault="00E97452" w:rsidP="00ED6853">
      <w:pPr>
        <w:pStyle w:val="Default"/>
        <w:rPr>
          <w:b/>
          <w:bCs/>
        </w:rPr>
      </w:pPr>
    </w:p>
    <w:p w:rsidR="00E97452" w:rsidRPr="007D5794" w:rsidRDefault="00E97452" w:rsidP="00ED6853">
      <w:pPr>
        <w:pStyle w:val="Default"/>
        <w:rPr>
          <w:b/>
          <w:bCs/>
        </w:rPr>
      </w:pPr>
    </w:p>
    <w:p w:rsidR="00E97452" w:rsidRPr="007D5794" w:rsidRDefault="00403495" w:rsidP="00E97452">
      <w:pPr>
        <w:jc w:val="both"/>
        <w:rPr>
          <w:rFonts w:ascii="Times New Roman" w:hAnsi="Times New Roman"/>
          <w:sz w:val="24"/>
          <w:szCs w:val="24"/>
        </w:rPr>
      </w:pPr>
      <w:r w:rsidRPr="007D5794">
        <w:rPr>
          <w:rFonts w:ascii="Times New Roman" w:hAnsi="Times New Roman"/>
          <w:sz w:val="24"/>
          <w:szCs w:val="24"/>
        </w:rPr>
        <w:t xml:space="preserve">         1-</w:t>
      </w:r>
      <w:r w:rsidR="00E97452" w:rsidRPr="007D5794">
        <w:rPr>
          <w:rFonts w:ascii="Times New Roman" w:hAnsi="Times New Roman"/>
          <w:sz w:val="24"/>
          <w:szCs w:val="24"/>
        </w:rPr>
        <w:t xml:space="preserve">Başkanlığına ilişkin görevleri Rektörlükçe uygun görülen programlar gereğince yürütülmesi için karar verme, tedbir alma, uygulama yetkisi,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2-Başkanlığa bağlı personele mazeret izni verme, yıllık izin kullanış zamanlarını tespit etme, takdirname, ödül, yer değiştirme gibi işlemler için Genel Sekreter’e önerilerde bulunma,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3-Rektörlük bütçe, satın alma, taşı</w:t>
      </w:r>
      <w:r w:rsidR="002B0B21">
        <w:rPr>
          <w:rFonts w:ascii="Times New Roman" w:hAnsi="Times New Roman"/>
          <w:sz w:val="24"/>
          <w:szCs w:val="24"/>
        </w:rPr>
        <w:t>nır işlemleri, bakım ve genel</w:t>
      </w:r>
      <w:r w:rsidRPr="007D5794">
        <w:rPr>
          <w:rFonts w:ascii="Times New Roman" w:hAnsi="Times New Roman"/>
          <w:sz w:val="24"/>
          <w:szCs w:val="24"/>
        </w:rPr>
        <w:t xml:space="preserve"> hizmetler, haberleşme ve evrak işlerinin yürütülmesinde ihtiyaç duyduğu yeni tedbirlerin ve yetkilerin alınması için önerilerde bulunma yetkisi </w:t>
      </w:r>
    </w:p>
    <w:p w:rsidR="00AF7EEF" w:rsidRPr="007D5794" w:rsidRDefault="00AF7EEF" w:rsidP="00E97452">
      <w:pPr>
        <w:jc w:val="both"/>
        <w:rPr>
          <w:rFonts w:ascii="Times New Roman" w:hAnsi="Times New Roman"/>
          <w:sz w:val="24"/>
          <w:szCs w:val="24"/>
        </w:rPr>
      </w:pPr>
    </w:p>
    <w:p w:rsidR="00E97452" w:rsidRPr="007D5794" w:rsidRDefault="0030190A" w:rsidP="00ED6853">
      <w:pPr>
        <w:pStyle w:val="Default"/>
        <w:rPr>
          <w:b/>
          <w:bCs/>
          <w:color w:val="943634" w:themeColor="accent2" w:themeShade="BF"/>
        </w:rPr>
      </w:pPr>
      <w:r w:rsidRPr="007D5794">
        <w:rPr>
          <w:b/>
          <w:bCs/>
          <w:color w:val="943634" w:themeColor="accent2" w:themeShade="BF"/>
        </w:rPr>
        <w:t>GÖVLERİ:</w:t>
      </w:r>
    </w:p>
    <w:p w:rsidR="00AF7EEF" w:rsidRPr="007D5794" w:rsidRDefault="00AF7EEF" w:rsidP="00ED6853">
      <w:pPr>
        <w:pStyle w:val="Default"/>
        <w:rPr>
          <w:b/>
          <w:bCs/>
          <w:color w:val="FF0000"/>
        </w:rPr>
      </w:pPr>
    </w:p>
    <w:p w:rsidR="00E97452" w:rsidRPr="007D5794" w:rsidRDefault="00427E29" w:rsidP="00F64550">
      <w:pPr>
        <w:pStyle w:val="Default"/>
        <w:jc w:val="both"/>
      </w:pPr>
      <w:r w:rsidRPr="007D5794">
        <w:t xml:space="preserve">           </w:t>
      </w:r>
      <w:r w:rsidR="00AF7EEF" w:rsidRPr="007D5794">
        <w:t>1-</w:t>
      </w:r>
      <w:r w:rsidRPr="007D5794">
        <w:t xml:space="preserve"> 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Birim Faaliyetlerinin yürütülmesini yönlendirilmesi ve değerlendirilmesi için birimine tahsis edilen personel, yer, malzeme ve diğer kaynaklarla geleceğe yönelik ol</w:t>
      </w:r>
      <w:r w:rsidR="00C5254A">
        <w:rPr>
          <w:rFonts w:ascii="Times New Roman" w:hAnsi="Times New Roman"/>
          <w:sz w:val="24"/>
          <w:szCs w:val="24"/>
        </w:rPr>
        <w:t>a</w:t>
      </w:r>
      <w:r w:rsidR="00427E29" w:rsidRPr="007D5794">
        <w:rPr>
          <w:rFonts w:ascii="Times New Roman" w:hAnsi="Times New Roman"/>
          <w:sz w:val="24"/>
          <w:szCs w:val="24"/>
        </w:rPr>
        <w:t xml:space="preserve">rak hedefler ve standartlar belirlemek, </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F64550">
      <w:pPr>
        <w:pStyle w:val="Default"/>
        <w:ind w:left="495"/>
        <w:jc w:val="both"/>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7D5794" w:rsidRDefault="00427E29" w:rsidP="00F64550">
      <w:pPr>
        <w:pStyle w:val="Default"/>
        <w:tabs>
          <w:tab w:val="left" w:pos="900"/>
        </w:tabs>
        <w:ind w:left="495"/>
        <w:jc w:val="both"/>
        <w:rPr>
          <w:color w:val="02182E"/>
        </w:rPr>
      </w:pPr>
      <w:r w:rsidRPr="007D5794">
        <w:rPr>
          <w:color w:val="02182E"/>
        </w:rPr>
        <w:t>7-Araç, gereç ve malzemenin temini ile ilgili hizmetleri yürütmek,</w:t>
      </w:r>
    </w:p>
    <w:p w:rsidR="00427E29" w:rsidRPr="007D5794" w:rsidRDefault="00427E29" w:rsidP="00F64550">
      <w:pPr>
        <w:pStyle w:val="Default"/>
        <w:tabs>
          <w:tab w:val="left" w:pos="900"/>
        </w:tabs>
        <w:ind w:left="495"/>
        <w:jc w:val="both"/>
        <w:rPr>
          <w:color w:val="02182E"/>
        </w:rPr>
      </w:pP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F16024" w:rsidRDefault="00C5254A" w:rsidP="00F64550">
      <w:pPr>
        <w:spacing w:after="0" w:line="360" w:lineRule="auto"/>
        <w:ind w:left="360"/>
        <w:jc w:val="both"/>
        <w:rPr>
          <w:rFonts w:ascii="Times New Roman" w:hAnsi="Times New Roman"/>
          <w:bCs/>
          <w:sz w:val="24"/>
          <w:szCs w:val="24"/>
        </w:rPr>
      </w:pPr>
      <w:r>
        <w:rPr>
          <w:bCs/>
          <w:szCs w:val="24"/>
        </w:rPr>
        <w:t xml:space="preserve">   </w:t>
      </w:r>
      <w:r w:rsidRPr="00C5254A">
        <w:rPr>
          <w:rFonts w:ascii="Times New Roman" w:hAnsi="Times New Roman"/>
          <w:bCs/>
          <w:sz w:val="24"/>
          <w:szCs w:val="24"/>
        </w:rPr>
        <w:t>10-Sürekli olarak personelin eğitim ihtiyacını tespit etmek ve karşılamak için gereğini yapmak,</w:t>
      </w:r>
    </w:p>
    <w:p w:rsidR="00F64550" w:rsidRPr="00F64550" w:rsidRDefault="00F64550" w:rsidP="00F64550">
      <w:pPr>
        <w:spacing w:after="0" w:line="360" w:lineRule="auto"/>
        <w:ind w:left="360"/>
        <w:jc w:val="both"/>
        <w:rPr>
          <w:rFonts w:ascii="Times New Roman" w:hAnsi="Times New Roman"/>
          <w:bCs/>
          <w:sz w:val="24"/>
          <w:szCs w:val="24"/>
        </w:rPr>
      </w:pPr>
    </w:p>
    <w:p w:rsidR="00427E29" w:rsidRPr="007D5794" w:rsidRDefault="00427E29" w:rsidP="00ED6853">
      <w:pPr>
        <w:pStyle w:val="Default"/>
      </w:pPr>
    </w:p>
    <w:p w:rsidR="00427E29" w:rsidRPr="007D5794" w:rsidRDefault="00AF7EEF" w:rsidP="00E97452">
      <w:pPr>
        <w:pStyle w:val="Default"/>
        <w:jc w:val="both"/>
        <w:rPr>
          <w:b/>
          <w:color w:val="943634" w:themeColor="accent2" w:themeShade="BF"/>
        </w:rPr>
      </w:pPr>
      <w:r w:rsidRPr="007D5794">
        <w:rPr>
          <w:b/>
          <w:color w:val="943634" w:themeColor="accent2" w:themeShade="BF"/>
        </w:rPr>
        <w:lastRenderedPageBreak/>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Pr="007D5794" w:rsidRDefault="00E97452" w:rsidP="00F64550">
      <w:pPr>
        <w:pStyle w:val="Default"/>
        <w:jc w:val="both"/>
      </w:pPr>
      <w:r w:rsidRPr="007D5794">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F64550">
      <w:pPr>
        <w:pStyle w:val="Default"/>
        <w:jc w:val="both"/>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1B51BC" w:rsidRPr="007D5794">
        <w:rPr>
          <w:rFonts w:ascii="Times New Roman" w:hAnsi="Times New Roman"/>
          <w:sz w:val="24"/>
          <w:szCs w:val="24"/>
        </w:rPr>
        <w:t>.</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5268E6"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5268E6"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5268E6">
              <w:rPr>
                <w:rFonts w:ascii="Times New Roman" w:eastAsia="Times New Roman" w:hAnsi="Times New Roman" w:cs="Arial"/>
                <w:sz w:val="24"/>
                <w:szCs w:val="24"/>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D77C84">
              <w:rPr>
                <w:rFonts w:ascii="Times New Roman" w:eastAsia="Times New Roman" w:hAnsi="Times New Roman" w:cs="Arial"/>
                <w:sz w:val="24"/>
                <w:szCs w:val="24"/>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203160" w:rsidRDefault="00203160"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lastRenderedPageBreak/>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 olup</w:t>
      </w:r>
      <w:r w:rsidR="00D26DDC">
        <w:rPr>
          <w:rFonts w:ascii="Times New Roman" w:eastAsia="Times New Roman" w:hAnsi="Times New Roman"/>
          <w:sz w:val="24"/>
          <w:szCs w:val="24"/>
          <w:lang w:val="de-DE"/>
        </w:rPr>
        <w:t xml:space="preserve"> </w:t>
      </w:r>
      <w:r w:rsidR="00D52BF7">
        <w:rPr>
          <w:rFonts w:ascii="Times New Roman" w:eastAsia="Times New Roman" w:hAnsi="Times New Roman"/>
          <w:sz w:val="24"/>
          <w:szCs w:val="24"/>
          <w:lang w:val="de-DE"/>
        </w:rPr>
        <w:t>b</w:t>
      </w:r>
      <w:r w:rsidR="002D422B" w:rsidRPr="008A5B59">
        <w:rPr>
          <w:rFonts w:ascii="Times New Roman" w:eastAsia="Times New Roman" w:hAnsi="Times New Roman"/>
          <w:sz w:val="24"/>
          <w:szCs w:val="24"/>
          <w:lang w:val="de-DE"/>
        </w:rPr>
        <w:t>u</w:t>
      </w:r>
      <w:r w:rsidR="00D52BF7">
        <w:rPr>
          <w:rFonts w:ascii="Times New Roman" w:eastAsia="Times New Roman" w:hAnsi="Times New Roman"/>
          <w:sz w:val="24"/>
          <w:szCs w:val="24"/>
          <w:lang w:val="de-DE"/>
        </w:rPr>
        <w:t xml:space="preserve"> salonda: Bilgi teknolojileri, Makine </w:t>
      </w:r>
      <w:r w:rsidR="002D422B" w:rsidRPr="008A5B59">
        <w:rPr>
          <w:rFonts w:ascii="Times New Roman" w:eastAsia="Times New Roman" w:hAnsi="Times New Roman"/>
          <w:sz w:val="24"/>
          <w:szCs w:val="24"/>
          <w:lang w:val="de-DE"/>
        </w:rPr>
        <w:t>Teçhizat alımları,</w:t>
      </w:r>
      <w:r w:rsidR="00852D9B">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CF326C" w:rsidRDefault="00CF326C" w:rsidP="005366AA">
      <w:pPr>
        <w:pStyle w:val="Default"/>
        <w:rPr>
          <w:b/>
          <w:bCs/>
          <w:sz w:val="23"/>
          <w:szCs w:val="23"/>
        </w:rPr>
      </w:pPr>
    </w:p>
    <w:p w:rsidR="00CF326C" w:rsidRDefault="003A5683" w:rsidP="005366AA">
      <w:pPr>
        <w:pStyle w:val="Default"/>
        <w:rPr>
          <w:b/>
          <w:bCs/>
          <w:sz w:val="23"/>
          <w:szCs w:val="23"/>
        </w:rPr>
      </w:pPr>
      <w:r>
        <w:rPr>
          <w:b/>
          <w:bCs/>
          <w:sz w:val="23"/>
          <w:szCs w:val="23"/>
        </w:rPr>
        <w:t xml:space="preserve">    </w:t>
      </w:r>
    </w:p>
    <w:p w:rsidR="00CF326C" w:rsidRDefault="00CF326C" w:rsidP="005366AA">
      <w:pPr>
        <w:pStyle w:val="Default"/>
        <w:rPr>
          <w:b/>
          <w:bCs/>
          <w:sz w:val="23"/>
          <w:szCs w:val="23"/>
        </w:rPr>
      </w:pP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lastRenderedPageBreak/>
        <w:t xml:space="preserve">3- Bilgi ve Teknolojik Kaynaklar </w:t>
      </w:r>
    </w:p>
    <w:p w:rsidR="00E90E0D" w:rsidRPr="007D5794" w:rsidRDefault="00036DDB" w:rsidP="00CE5D14">
      <w:pPr>
        <w:spacing w:before="100" w:beforeAutospacing="1" w:after="240" w:line="240" w:lineRule="auto"/>
        <w:jc w:val="both"/>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uygun teknik donanıma sahiptir, bünyesinde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CE5D14">
        <w:rPr>
          <w:rFonts w:ascii="Times New Roman" w:eastAsia="Times New Roman" w:hAnsi="Times New Roman"/>
          <w:b/>
          <w:bCs/>
          <w:color w:val="943634" w:themeColor="accent2" w:themeShade="BF"/>
          <w:sz w:val="24"/>
          <w:szCs w:val="24"/>
        </w:rPr>
        <w:t>3.1- Yazılım</w:t>
      </w:r>
      <w:r w:rsidRPr="007D5794">
        <w:rPr>
          <w:rFonts w:ascii="Times New Roman" w:eastAsia="Times New Roman" w:hAnsi="Times New Roman"/>
          <w:b/>
          <w:bCs/>
          <w:color w:val="943634" w:themeColor="accent2" w:themeShade="BF"/>
          <w:sz w:val="24"/>
          <w:szCs w:val="24"/>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D9517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27</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D95172" w:rsidP="00DF2E0E">
            <w:pPr>
              <w:spacing w:after="0" w:line="240" w:lineRule="auto"/>
              <w:jc w:val="center"/>
              <w:rPr>
                <w:rFonts w:ascii="Times New Roman" w:eastAsia="Times New Roman" w:hAnsi="Times New Roman"/>
              </w:rPr>
            </w:pPr>
            <w:r>
              <w:rPr>
                <w:rFonts w:ascii="Times New Roman" w:eastAsia="Times New Roman" w:hAnsi="Times New Roman"/>
              </w:rPr>
              <w:t>27</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D9517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D95172" w:rsidP="00DF2E0E">
            <w:pPr>
              <w:spacing w:after="0" w:line="240" w:lineRule="auto"/>
              <w:jc w:val="center"/>
              <w:rPr>
                <w:rFonts w:ascii="Times New Roman" w:eastAsia="Times New Roman" w:hAnsi="Times New Roman"/>
              </w:rPr>
            </w:pPr>
            <w:r>
              <w:rPr>
                <w:rFonts w:ascii="Times New Roman" w:eastAsia="Times New Roman" w:hAnsi="Times New Roman"/>
              </w:rPr>
              <w:t>2</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0401F"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0F7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5</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134184" w:rsidP="009F4292">
            <w:pPr>
              <w:pStyle w:val="Default"/>
              <w:spacing w:line="276" w:lineRule="auto"/>
              <w:jc w:val="center"/>
              <w:rPr>
                <w:bCs/>
              </w:rPr>
            </w:pPr>
            <w:r>
              <w:rPr>
                <w:bCs/>
              </w:rPr>
              <w:t>3</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bl>
    <w:p w:rsidR="00D67CD7" w:rsidRDefault="00F22438" w:rsidP="000C74F3">
      <w:pPr>
        <w:spacing w:before="100" w:beforeAutospacing="1" w:after="119" w:line="240" w:lineRule="auto"/>
        <w:ind w:firstLine="708"/>
        <w:jc w:val="both"/>
        <w:outlineLvl w:val="3"/>
        <w:rPr>
          <w:rFonts w:ascii="Times New Roman" w:eastAsia="Times New Roman" w:hAnsi="Times New Roman"/>
          <w:bCs/>
          <w:sz w:val="24"/>
          <w:szCs w:val="24"/>
        </w:rPr>
      </w:pPr>
      <w:r w:rsidRPr="007D5794">
        <w:rPr>
          <w:rFonts w:ascii="Times New Roman" w:eastAsia="Times New Roman" w:hAnsi="Times New Roman"/>
          <w:bCs/>
          <w:sz w:val="24"/>
          <w:szCs w:val="24"/>
        </w:rPr>
        <w:t>Yukarıda sayılan bilgi ve teknolojik kaynaklar dışında Matbaa ve Basım İşleri Müdürlüğümüz atölyesinde, aşağıda sayılan makine ve teçhizat donanımına sahiptir.</w:t>
      </w:r>
      <w:r w:rsidR="0021127D">
        <w:rPr>
          <w:rFonts w:ascii="Times New Roman" w:eastAsia="Times New Roman" w:hAnsi="Times New Roman"/>
          <w:bCs/>
          <w:sz w:val="24"/>
          <w:szCs w:val="24"/>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Su arıtma cihazı</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3B0ED1">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3</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6</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9</w:t>
            </w:r>
          </w:p>
        </w:tc>
      </w:tr>
    </w:tbl>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r w:rsidR="0074611B">
        <w:rPr>
          <w:rFonts w:ascii="Times New Roman" w:hAnsi="Times New Roman"/>
          <w:b/>
          <w:color w:val="943634" w:themeColor="accent2" w:themeShade="BF"/>
          <w:sz w:val="24"/>
          <w:szCs w:val="24"/>
          <w:lang w:eastAsia="tr-TR"/>
        </w:rPr>
        <w:t xml:space="preserve">  </w:t>
      </w:r>
    </w:p>
    <w:p w:rsidR="00242300" w:rsidRPr="000C74F3" w:rsidRDefault="001F11DC" w:rsidP="00CE5D14">
      <w:pPr>
        <w:spacing w:before="100" w:beforeAutospacing="1" w:after="119" w:line="240" w:lineRule="auto"/>
        <w:jc w:val="both"/>
        <w:outlineLvl w:val="3"/>
        <w:rPr>
          <w:rFonts w:ascii="Times New Roman" w:hAnsi="Times New Roman"/>
          <w:sz w:val="24"/>
          <w:szCs w:val="24"/>
          <w:lang w:eastAsia="tr-TR"/>
        </w:rPr>
      </w:pPr>
      <w:r w:rsidRPr="007D5794">
        <w:rPr>
          <w:rFonts w:ascii="Times New Roman" w:hAnsi="Times New Roman"/>
          <w:sz w:val="24"/>
          <w:szCs w:val="24"/>
          <w:lang w:eastAsia="tr-TR"/>
        </w:rPr>
        <w:t xml:space="preserve">              </w:t>
      </w:r>
      <w:r w:rsidRPr="00CE5D14">
        <w:rPr>
          <w:rFonts w:ascii="Times New Roman" w:hAnsi="Times New Roman"/>
          <w:sz w:val="24"/>
          <w:szCs w:val="24"/>
          <w:lang w:eastAsia="tr-TR"/>
        </w:rPr>
        <w:t>Başkanlığımızın</w:t>
      </w:r>
      <w:r w:rsidRPr="007D5794">
        <w:rPr>
          <w:rFonts w:ascii="Times New Roman" w:hAnsi="Times New Roman"/>
          <w:sz w:val="24"/>
          <w:szCs w:val="24"/>
          <w:lang w:eastAsia="tr-TR"/>
        </w:rPr>
        <w:t xml:space="preserve">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53F5B">
        <w:trPr>
          <w:trHeight w:val="567"/>
        </w:trPr>
        <w:tc>
          <w:tcPr>
            <w:tcW w:w="581"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tcBorders>
              <w:bottom w:val="single" w:sz="4" w:space="0" w:color="auto"/>
            </w:tcBorders>
            <w:shd w:val="clear" w:color="000000" w:fill="C0C0C0"/>
            <w:vAlign w:val="center"/>
          </w:tcPr>
          <w:p w:rsidR="006A10E7" w:rsidRPr="00DA08D6" w:rsidRDefault="00141A8D"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 Düzey</w:t>
            </w:r>
            <w:r w:rsidR="006A10E7" w:rsidRPr="00DA08D6">
              <w:rPr>
                <w:rFonts w:ascii="Times New Roman" w:eastAsia="Times New Roman" w:hAnsi="Times New Roman"/>
                <w:b/>
                <w:bCs/>
                <w:color w:val="000000"/>
                <w:sz w:val="24"/>
                <w:szCs w:val="24"/>
                <w:lang w:eastAsia="tr-TR"/>
              </w:rPr>
              <w:t xml:space="preserve"> Kodu</w:t>
            </w:r>
          </w:p>
        </w:tc>
        <w:tc>
          <w:tcPr>
            <w:tcW w:w="1837"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tcBorders>
              <w:bottom w:val="single" w:sz="4" w:space="0" w:color="auto"/>
            </w:tcBorders>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tcBorders>
              <w:bottom w:val="single" w:sz="4" w:space="0" w:color="auto"/>
            </w:tcBorders>
            <w:shd w:val="clear" w:color="000000" w:fill="C0C0C0"/>
            <w:vAlign w:val="center"/>
          </w:tcPr>
          <w:p w:rsidR="006A10E7" w:rsidRPr="00DA08D6" w:rsidRDefault="00097ADF" w:rsidP="0021127D">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w:t>
            </w:r>
            <w:r w:rsidR="0021127D">
              <w:rPr>
                <w:rFonts w:ascii="Times New Roman" w:eastAsia="Times New Roman" w:hAnsi="Times New Roman"/>
                <w:b/>
                <w:bCs/>
                <w:color w:val="000000"/>
                <w:sz w:val="24"/>
                <w:szCs w:val="24"/>
                <w:lang w:eastAsia="tr-TR"/>
              </w:rPr>
              <w:t>4</w:t>
            </w:r>
            <w:r w:rsidR="006A10E7" w:rsidRPr="00DA08D6">
              <w:rPr>
                <w:rFonts w:ascii="Times New Roman" w:eastAsia="Times New Roman" w:hAnsi="Times New Roman"/>
                <w:b/>
                <w:bCs/>
                <w:color w:val="000000"/>
                <w:sz w:val="24"/>
                <w:szCs w:val="24"/>
                <w:lang w:eastAsia="tr-TR"/>
              </w:rPr>
              <w:t xml:space="preserve"> ‘</w:t>
            </w:r>
            <w:r w:rsidR="00141A8D" w:rsidRPr="00DA08D6">
              <w:rPr>
                <w:rFonts w:ascii="Times New Roman" w:eastAsia="Times New Roman" w:hAnsi="Times New Roman"/>
                <w:b/>
                <w:bCs/>
                <w:color w:val="000000"/>
                <w:sz w:val="24"/>
                <w:szCs w:val="24"/>
                <w:lang w:eastAsia="tr-TR"/>
              </w:rPr>
              <w:t>de alınan</w:t>
            </w:r>
          </w:p>
        </w:tc>
        <w:tc>
          <w:tcPr>
            <w:tcW w:w="540"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E52380">
              <w:rPr>
                <w:rFonts w:ascii="Times New Roman" w:eastAsia="Times New Roman" w:hAnsi="Times New Roman"/>
                <w:color w:val="000000"/>
                <w:sz w:val="24"/>
                <w:szCs w:val="24"/>
                <w:lang w:eastAsia="tr-TR"/>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Matkap </w:t>
            </w:r>
            <w:r w:rsidR="006C7CA3">
              <w:rPr>
                <w:rFonts w:ascii="Times New Roman" w:eastAsia="Times New Roman" w:hAnsi="Times New Roman"/>
                <w:color w:val="000000"/>
                <w:sz w:val="24"/>
                <w:szCs w:val="24"/>
                <w:lang w:eastAsia="tr-TR"/>
              </w:rPr>
              <w:t>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E5238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Pistonlu Hava Kompresörleri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E52380" w:rsidRPr="009E6096" w:rsidRDefault="00E52380" w:rsidP="001F1FFC">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1F1FF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7B42D1"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Dizel Jeneratörleri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F1FFC" w:rsidRPr="009E6096" w:rsidRDefault="007B42D1"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184413">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w:t>
            </w:r>
            <w:r w:rsidR="00184413">
              <w:rPr>
                <w:rFonts w:ascii="Times New Roman" w:eastAsia="Times New Roman" w:hAnsi="Times New Roman"/>
                <w:sz w:val="24"/>
                <w:szCs w:val="24"/>
                <w:lang w:eastAsia="tr-TR"/>
              </w:rP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184413"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Ofset Baskı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b/>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3</w:t>
            </w:r>
          </w:p>
        </w:tc>
      </w:tr>
      <w:tr w:rsidR="00D57AF4" w:rsidRPr="00BD71E4" w:rsidTr="007915C8">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Laminasyon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r>
      <w:tr w:rsidR="000D29D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6C7CA3">
            <w:pPr>
              <w:spacing w:after="0"/>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D29D0" w:rsidRPr="00DA08D6" w:rsidRDefault="000D29D0" w:rsidP="006C7CA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Pr="00DA08D6">
              <w:rPr>
                <w:rFonts w:ascii="Times New Roman" w:eastAsia="Times New Roman" w:hAnsi="Times New Roman"/>
                <w:color w:val="000000"/>
                <w:sz w:val="24"/>
                <w:szCs w:val="24"/>
                <w:lang w:eastAsia="tr-TR"/>
              </w:rPr>
              <w:t xml:space="preserve">ipi </w:t>
            </w:r>
            <w:r w:rsidR="00184413" w:rsidRPr="00DA08D6">
              <w:rPr>
                <w:rFonts w:ascii="Times New Roman" w:eastAsia="Times New Roman" w:hAnsi="Times New Roman"/>
                <w:color w:val="000000"/>
                <w:sz w:val="24"/>
                <w:szCs w:val="24"/>
                <w:lang w:eastAsia="tr-TR"/>
              </w:rPr>
              <w:t>Kâğıt</w:t>
            </w:r>
            <w:r>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Pr>
                <w:rFonts w:ascii="Times New Roman" w:eastAsia="Times New Roman" w:hAnsi="Times New Roman"/>
                <w:color w:val="000000"/>
                <w:sz w:val="24"/>
                <w:szCs w:val="24"/>
                <w:lang w:eastAsia="tr-TR"/>
              </w:rPr>
              <w:t>tma ve Ölçme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Işıklı Tabları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Buzdolapları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8441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8441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E3D2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AE3D2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184413"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Default="005447E3"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Sebili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84413" w:rsidRPr="00DA08D6" w:rsidRDefault="005447E3"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413" w:rsidRPr="00DA08D6" w:rsidRDefault="00184413"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84413" w:rsidRDefault="005447E3"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Isıtıcıları ve Soğutucuları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A8127A">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94656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94656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A127D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Pr>
                <w:rFonts w:ascii="Times New Roman" w:eastAsia="Times New Roman" w:hAnsi="Times New Roman"/>
                <w:color w:val="000000"/>
                <w:sz w:val="24"/>
                <w:szCs w:val="24"/>
                <w:lang w:eastAsia="tr-TR"/>
              </w:rPr>
              <w:t>larda Sınıflandırılamayan Diğer Cihaz ve Makineler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Pr>
                <w:rFonts w:ascii="Times New Roman" w:eastAsia="Times New Roman" w:hAnsi="Times New Roman"/>
                <w:color w:val="000000"/>
                <w:sz w:val="24"/>
                <w:szCs w:val="24"/>
                <w:lang w:eastAsia="tr-TR"/>
              </w:rPr>
              <w:t>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33F69"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Bayrak ve Flamalar ile İç Mekân Direkleri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AD68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293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33F69" w:rsidRPr="00DA08D6" w:rsidRDefault="00AD68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445</w:t>
            </w:r>
          </w:p>
        </w:tc>
      </w:tr>
      <w:tr w:rsidR="00927C7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A4608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B00E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A5783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5783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w:t>
            </w:r>
          </w:p>
        </w:tc>
      </w:tr>
      <w:tr w:rsidR="003C1E0F"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C1E0F"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Tablet Bilgisayar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9A14B7">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18</w:t>
            </w:r>
          </w:p>
        </w:tc>
      </w:tr>
      <w:tr w:rsidR="00FA75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126D4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Ban kod</w:t>
            </w:r>
            <w:r w:rsidR="00FA7542">
              <w:rPr>
                <w:rFonts w:ascii="Times New Roman" w:eastAsia="Times New Roman" w:hAnsi="Times New Roman"/>
                <w:color w:val="000000"/>
                <w:sz w:val="24"/>
                <w:szCs w:val="24"/>
                <w:lang w:eastAsia="tr-TR"/>
              </w:rPr>
              <w:t xml:space="preserve"> Yazıcı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A7542" w:rsidRPr="00DA08D6" w:rsidRDefault="00FA75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542"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A7542" w:rsidRDefault="00FA754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Çok </w:t>
            </w:r>
            <w:r w:rsidR="00126D49">
              <w:rPr>
                <w:rFonts w:ascii="Times New Roman" w:eastAsia="Times New Roman" w:hAnsi="Times New Roman"/>
                <w:color w:val="000000"/>
                <w:sz w:val="24"/>
                <w:szCs w:val="24"/>
                <w:lang w:eastAsia="tr-TR"/>
              </w:rPr>
              <w:t>Fonksiyonlu</w:t>
            </w:r>
            <w:r>
              <w:rPr>
                <w:rFonts w:ascii="Times New Roman" w:eastAsia="Times New Roman" w:hAnsi="Times New Roman"/>
                <w:color w:val="000000"/>
                <w:sz w:val="24"/>
                <w:szCs w:val="24"/>
                <w:lang w:eastAsia="tr-TR"/>
              </w:rPr>
              <w:t xml:space="preserve">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8B34C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8B34C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8B34C1">
              <w:rPr>
                <w:rFonts w:ascii="Times New Roman" w:eastAsia="Times New Roman" w:hAnsi="Times New Roman"/>
                <w:color w:val="000000"/>
                <w:sz w:val="24"/>
                <w:szCs w:val="24"/>
                <w:lang w:eastAsia="tr-TR"/>
              </w:rPr>
              <w:t>4</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AA35C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AA35C7">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AA35C7">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Televizyonlar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Ses Görüntü ve Sunum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315F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Hesap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315F6" w:rsidRPr="00DA08D6" w:rsidRDefault="004315F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5F6" w:rsidRDefault="004315F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315F6" w:rsidRDefault="004315F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900ED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900ED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 I</w:t>
            </w:r>
            <w:r w:rsidRPr="00DA08D6">
              <w:rPr>
                <w:rFonts w:ascii="Times New Roman" w:eastAsia="Times New Roman" w:hAnsi="Times New Roman"/>
                <w:color w:val="000000"/>
                <w:sz w:val="24"/>
                <w:szCs w:val="24"/>
                <w:lang w:eastAsia="tr-TR"/>
              </w:rPr>
              <w:t>sıtıcılar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B62410">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Evrak İmha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B6241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4758C0">
              <w:rPr>
                <w:rFonts w:ascii="Times New Roman" w:eastAsia="Times New Roman" w:hAnsi="Times New Roman"/>
                <w:color w:val="000000"/>
                <w:sz w:val="24"/>
                <w:szCs w:val="24"/>
                <w:lang w:eastAsia="tr-TR"/>
              </w:rPr>
              <w:t>8</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r w:rsidR="004758C0">
              <w:rPr>
                <w:rFonts w:ascii="Times New Roman" w:eastAsia="Times New Roman" w:hAnsi="Times New Roman"/>
                <w:color w:val="000000"/>
                <w:sz w:val="24"/>
                <w:szCs w:val="24"/>
                <w:lang w:eastAsia="tr-TR"/>
              </w:rPr>
              <w:t>7</w:t>
            </w:r>
          </w:p>
        </w:tc>
      </w:tr>
      <w:tr w:rsidR="004758C0"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Bekleme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w:t>
            </w:r>
            <w:r>
              <w:rPr>
                <w:rFonts w:ascii="Times New Roman" w:eastAsia="Times New Roman" w:hAnsi="Times New Roman"/>
                <w:color w:val="000000"/>
                <w:sz w:val="24"/>
                <w:szCs w:val="24"/>
                <w:lang w:eastAsia="tr-TR"/>
              </w:rPr>
              <w:t>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8C0"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758C0"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004758C0">
              <w:rPr>
                <w:rFonts w:ascii="Times New Roman" w:eastAsia="Times New Roman" w:hAnsi="Times New Roman"/>
                <w:color w:val="000000"/>
                <w:sz w:val="24"/>
                <w:szCs w:val="24"/>
                <w:lang w:eastAsia="tr-TR"/>
              </w:rPr>
              <w:t>4</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Kolçaklı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4758C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Portmanto</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4758C0" w:rsidP="00C62DE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758C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Çaydanlıklar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758C0" w:rsidRPr="00DA08D6" w:rsidRDefault="004758C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C62DE3">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40722B">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Dönerli </w:t>
            </w:r>
            <w:r w:rsidR="0040722B">
              <w:rPr>
                <w:rFonts w:ascii="Times New Roman" w:eastAsia="Times New Roman" w:hAnsi="Times New Roman"/>
                <w:color w:val="000000"/>
                <w:sz w:val="24"/>
                <w:szCs w:val="24"/>
                <w:lang w:eastAsia="tr-TR"/>
              </w:rPr>
              <w:t>Geçişli</w:t>
            </w:r>
            <w:r w:rsidRPr="00DA08D6">
              <w:rPr>
                <w:rFonts w:ascii="Times New Roman" w:eastAsia="Times New Roman" w:hAnsi="Times New Roman"/>
                <w:color w:val="000000"/>
                <w:sz w:val="24"/>
                <w:szCs w:val="24"/>
                <w:lang w:eastAsia="tr-TR"/>
              </w:rPr>
              <w:t xml:space="preserve"> Sistem</w:t>
            </w:r>
            <w:r w:rsidR="00D3362E">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Kontrol ve Güv. Sistemleri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Metal Detektör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7915C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233515"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33515" w:rsidRPr="00DA08D6" w:rsidRDefault="00D3362E"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233515"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515" w:rsidRPr="00D67CD7" w:rsidRDefault="00233515" w:rsidP="00CB0BD1">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515" w:rsidRPr="00221479" w:rsidRDefault="001D7FA1" w:rsidP="00221479">
            <w:pPr>
              <w:jc w:val="center"/>
              <w:rPr>
                <w:rFonts w:cs="Calibri"/>
                <w:b/>
                <w:color w:val="000000"/>
                <w:sz w:val="24"/>
                <w:szCs w:val="24"/>
              </w:rPr>
            </w:pPr>
            <w:r>
              <w:rPr>
                <w:rFonts w:cs="Calibri"/>
                <w:b/>
                <w:color w:val="000000"/>
                <w:sz w:val="24"/>
                <w:szCs w:val="24"/>
              </w:rPr>
              <w:t>375</w:t>
            </w:r>
          </w:p>
        </w:tc>
        <w:tc>
          <w:tcPr>
            <w:tcW w:w="544" w:type="pct"/>
            <w:gridSpan w:val="2"/>
            <w:tcBorders>
              <w:top w:val="single" w:sz="4" w:space="0" w:color="auto"/>
              <w:left w:val="single" w:sz="4" w:space="0" w:color="auto"/>
              <w:bottom w:val="single" w:sz="4" w:space="0" w:color="auto"/>
              <w:right w:val="single" w:sz="4" w:space="0" w:color="auto"/>
            </w:tcBorders>
            <w:vAlign w:val="bottom"/>
          </w:tcPr>
          <w:p w:rsidR="00233515" w:rsidRPr="00221479" w:rsidRDefault="001D7FA1" w:rsidP="00221479">
            <w:pPr>
              <w:jc w:val="center"/>
              <w:rPr>
                <w:rFonts w:cs="Calibri"/>
                <w:b/>
                <w:color w:val="000000"/>
                <w:sz w:val="24"/>
                <w:szCs w:val="24"/>
              </w:rPr>
            </w:pPr>
            <w:r>
              <w:rPr>
                <w:rFonts w:cs="Calibri"/>
                <w:b/>
                <w:color w:val="000000"/>
                <w:sz w:val="24"/>
                <w:szCs w:val="24"/>
              </w:rPr>
              <w:t>922</w:t>
            </w:r>
          </w:p>
        </w:tc>
      </w:tr>
    </w:tbl>
    <w:p w:rsidR="00E93543"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690FEE" w:rsidRDefault="00912CBE" w:rsidP="00690FEE">
      <w:pPr>
        <w:spacing w:before="100" w:beforeAutospacing="1" w:after="119" w:line="240" w:lineRule="auto"/>
        <w:jc w:val="both"/>
        <w:outlineLvl w:val="2"/>
        <w:rPr>
          <w:rFonts w:ascii="Times New Roman" w:eastAsia="Times New Roman" w:hAnsi="Times New Roman"/>
          <w:bCs/>
          <w:sz w:val="24"/>
          <w:szCs w:val="24"/>
        </w:rPr>
      </w:pPr>
      <w:r w:rsidRPr="00E93543">
        <w:rPr>
          <w:rFonts w:ascii="Times New Roman" w:eastAsia="Times New Roman" w:hAnsi="Times New Roman"/>
          <w:bCs/>
          <w:color w:val="943634" w:themeColor="accent2" w:themeShade="BF"/>
          <w:sz w:val="24"/>
          <w:szCs w:val="24"/>
        </w:rPr>
        <w:t xml:space="preserve">   </w:t>
      </w:r>
      <w:r w:rsidR="00976C04" w:rsidRPr="00690FEE">
        <w:rPr>
          <w:rFonts w:ascii="Times New Roman" w:eastAsia="Times New Roman" w:hAnsi="Times New Roman"/>
          <w:bCs/>
          <w:sz w:val="24"/>
          <w:szCs w:val="24"/>
        </w:rPr>
        <w:t>2015</w:t>
      </w:r>
      <w:r w:rsidR="00976C04">
        <w:rPr>
          <w:rFonts w:ascii="Times New Roman" w:eastAsia="Times New Roman" w:hAnsi="Times New Roman"/>
          <w:bCs/>
          <w:sz w:val="24"/>
          <w:szCs w:val="24"/>
        </w:rPr>
        <w:t xml:space="preserve"> yılında toplam 58</w:t>
      </w:r>
      <w:r w:rsidR="00E93543" w:rsidRPr="00E93543">
        <w:rPr>
          <w:rFonts w:ascii="Times New Roman" w:eastAsia="Times New Roman" w:hAnsi="Times New Roman"/>
          <w:bCs/>
          <w:sz w:val="24"/>
          <w:szCs w:val="24"/>
        </w:rPr>
        <w:t xml:space="preserve"> personel ile birim hizmetleri yerine getirilmiş olup personele </w:t>
      </w:r>
      <w:r w:rsidR="00E93543">
        <w:rPr>
          <w:rFonts w:ascii="Times New Roman" w:eastAsia="Times New Roman" w:hAnsi="Times New Roman"/>
          <w:bCs/>
          <w:sz w:val="24"/>
          <w:szCs w:val="24"/>
        </w:rPr>
        <w:t>i</w:t>
      </w:r>
      <w:r w:rsidR="00E93543" w:rsidRPr="00E93543">
        <w:rPr>
          <w:rFonts w:ascii="Times New Roman" w:eastAsia="Times New Roman" w:hAnsi="Times New Roman"/>
          <w:bCs/>
          <w:sz w:val="24"/>
          <w:szCs w:val="24"/>
        </w:rPr>
        <w:t>lişkin genel bilgilere aşağıd</w:t>
      </w:r>
      <w:r w:rsidR="00E93543">
        <w:rPr>
          <w:rFonts w:ascii="Times New Roman" w:eastAsia="Times New Roman" w:hAnsi="Times New Roman"/>
          <w:bCs/>
          <w:sz w:val="24"/>
          <w:szCs w:val="24"/>
        </w:rPr>
        <w:t>aki tablolarda yer verilmiştir.</w:t>
      </w:r>
    </w:p>
    <w:p w:rsidR="00E93543" w:rsidRPr="007D5794" w:rsidRDefault="00690FEE" w:rsidP="00690FEE">
      <w:pPr>
        <w:spacing w:before="100" w:beforeAutospacing="1" w:after="119"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Başkanlığımız bü</w:t>
      </w:r>
      <w:r w:rsidR="00D72A8A">
        <w:rPr>
          <w:rFonts w:ascii="Times New Roman" w:eastAsia="Times New Roman" w:hAnsi="Times New Roman"/>
          <w:bCs/>
          <w:sz w:val="24"/>
          <w:szCs w:val="24"/>
        </w:rPr>
        <w:t>nyesinde</w:t>
      </w:r>
      <w:r>
        <w:rPr>
          <w:rFonts w:ascii="Times New Roman" w:eastAsia="Times New Roman" w:hAnsi="Times New Roman"/>
          <w:bCs/>
          <w:sz w:val="24"/>
          <w:szCs w:val="24"/>
        </w:rPr>
        <w:t xml:space="preserve">; </w:t>
      </w:r>
      <w:r w:rsidR="00D72A8A">
        <w:rPr>
          <w:rFonts w:ascii="Times New Roman" w:eastAsia="Times New Roman" w:hAnsi="Times New Roman"/>
          <w:bCs/>
          <w:sz w:val="24"/>
          <w:szCs w:val="24"/>
        </w:rPr>
        <w:t xml:space="preserve"> 1 Başkan,</w:t>
      </w:r>
      <w:r w:rsidR="0059696F" w:rsidRPr="007D5794">
        <w:rPr>
          <w:rFonts w:ascii="Times New Roman" w:eastAsia="Times New Roman" w:hAnsi="Times New Roman"/>
          <w:bCs/>
          <w:sz w:val="24"/>
          <w:szCs w:val="24"/>
        </w:rPr>
        <w:t xml:space="preserve"> </w:t>
      </w:r>
      <w:r w:rsidR="00FD4958">
        <w:rPr>
          <w:rFonts w:ascii="Times New Roman" w:eastAsia="Times New Roman" w:hAnsi="Times New Roman"/>
          <w:bCs/>
          <w:sz w:val="24"/>
          <w:szCs w:val="24"/>
        </w:rPr>
        <w:t>3</w:t>
      </w:r>
      <w:r w:rsidR="001A6C77"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w:t>
      </w:r>
      <w:r w:rsidR="001A6C77"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w:t>
      </w:r>
      <w:r w:rsidR="002E7F68">
        <w:rPr>
          <w:rFonts w:ascii="Times New Roman" w:eastAsia="Times New Roman" w:hAnsi="Times New Roman"/>
          <w:bCs/>
          <w:sz w:val="24"/>
          <w:szCs w:val="24"/>
        </w:rPr>
        <w:t>10 Bilgisayar İşletmeni,  2</w:t>
      </w:r>
      <w:r>
        <w:rPr>
          <w:rFonts w:ascii="Times New Roman" w:eastAsia="Times New Roman" w:hAnsi="Times New Roman"/>
          <w:bCs/>
          <w:sz w:val="24"/>
          <w:szCs w:val="24"/>
        </w:rPr>
        <w:t xml:space="preserve"> Memur, 1 </w:t>
      </w:r>
      <w:r w:rsidR="00745462">
        <w:rPr>
          <w:rFonts w:ascii="Times New Roman" w:eastAsia="Times New Roman" w:hAnsi="Times New Roman"/>
          <w:bCs/>
          <w:sz w:val="24"/>
          <w:szCs w:val="24"/>
        </w:rPr>
        <w:t>Tekniker, 5</w:t>
      </w:r>
      <w:r w:rsidR="003613C9" w:rsidRPr="007D5794">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w:t>
      </w:r>
      <w:r w:rsidR="00E85E7E">
        <w:rPr>
          <w:rFonts w:ascii="Times New Roman" w:eastAsia="Times New Roman" w:hAnsi="Times New Roman"/>
          <w:bCs/>
          <w:sz w:val="24"/>
          <w:szCs w:val="24"/>
        </w:rPr>
        <w:t>yen yardımcısı, 22</w:t>
      </w:r>
      <w:r w:rsidR="001A6C77" w:rsidRPr="007D5794">
        <w:rPr>
          <w:rFonts w:ascii="Times New Roman" w:eastAsia="Times New Roman" w:hAnsi="Times New Roman"/>
          <w:bCs/>
          <w:sz w:val="24"/>
          <w:szCs w:val="24"/>
        </w:rPr>
        <w:t xml:space="preserve"> Koruma ve Güvenlik Görevlisi, 7 Be</w:t>
      </w:r>
      <w:r w:rsidR="009A237D">
        <w:rPr>
          <w:rFonts w:ascii="Times New Roman" w:eastAsia="Times New Roman" w:hAnsi="Times New Roman"/>
          <w:bCs/>
          <w:sz w:val="24"/>
          <w:szCs w:val="24"/>
        </w:rPr>
        <w:t>kçi ve 4</w:t>
      </w:r>
      <w:r w:rsidR="00846AD3" w:rsidRPr="007D5794">
        <w:rPr>
          <w:rFonts w:ascii="Times New Roman" w:eastAsia="Times New Roman" w:hAnsi="Times New Roman"/>
          <w:bCs/>
          <w:sz w:val="24"/>
          <w:szCs w:val="24"/>
        </w:rPr>
        <w:t xml:space="preserve"> Hizmetli olmak üzere 5</w:t>
      </w:r>
      <w:r w:rsidR="009A237D">
        <w:rPr>
          <w:rFonts w:ascii="Times New Roman" w:eastAsia="Times New Roman" w:hAnsi="Times New Roman"/>
          <w:bCs/>
          <w:sz w:val="24"/>
          <w:szCs w:val="24"/>
        </w:rPr>
        <w:t>8</w:t>
      </w:r>
      <w:r w:rsidR="001A6C77" w:rsidRPr="007D5794">
        <w:rPr>
          <w:rFonts w:ascii="Times New Roman" w:eastAsia="Times New Roman" w:hAnsi="Times New Roman"/>
          <w:bCs/>
          <w:sz w:val="24"/>
          <w:szCs w:val="24"/>
        </w:rPr>
        <w:t xml:space="preserve"> kadrolu personel görev yapmaktadır. Ayrıca hizmet alımı yoluyla </w:t>
      </w:r>
      <w:r w:rsidR="00481D20">
        <w:rPr>
          <w:rFonts w:ascii="Times New Roman" w:eastAsia="Times New Roman" w:hAnsi="Times New Roman"/>
          <w:bCs/>
          <w:sz w:val="24"/>
          <w:szCs w:val="24"/>
        </w:rPr>
        <w:t>147</w:t>
      </w:r>
      <w:r w:rsidR="001A6C77" w:rsidRPr="007D5794">
        <w:rPr>
          <w:rFonts w:ascii="Times New Roman" w:eastAsia="Times New Roman" w:hAnsi="Times New Roman"/>
          <w:bCs/>
          <w:sz w:val="24"/>
          <w:szCs w:val="24"/>
        </w:rPr>
        <w:t xml:space="preserve"> temizlik ve ilaçlama işçisi ile </w:t>
      </w:r>
      <w:r w:rsidR="00481D20">
        <w:rPr>
          <w:rFonts w:ascii="Times New Roman" w:eastAsia="Times New Roman" w:hAnsi="Times New Roman"/>
          <w:bCs/>
          <w:sz w:val="24"/>
          <w:szCs w:val="24"/>
        </w:rPr>
        <w:t>93</w:t>
      </w:r>
      <w:r w:rsidR="001A6C77" w:rsidRPr="007D5794">
        <w:rPr>
          <w:rFonts w:ascii="Times New Roman" w:eastAsia="Times New Roman" w:hAnsi="Times New Roman"/>
          <w:bCs/>
          <w:sz w:val="24"/>
          <w:szCs w:val="24"/>
        </w:rPr>
        <w:t xml:space="preserve"> Koruma ve Güvenlik Görevlisi </w:t>
      </w:r>
      <w:r>
        <w:rPr>
          <w:rFonts w:ascii="Times New Roman" w:eastAsia="Times New Roman" w:hAnsi="Times New Roman"/>
          <w:bCs/>
          <w:sz w:val="24"/>
          <w:szCs w:val="24"/>
        </w:rPr>
        <w:t>ile</w:t>
      </w:r>
      <w:r w:rsidR="00481D20">
        <w:rPr>
          <w:rFonts w:ascii="Times New Roman" w:eastAsia="Times New Roman" w:hAnsi="Times New Roman"/>
          <w:bCs/>
          <w:sz w:val="24"/>
          <w:szCs w:val="24"/>
        </w:rPr>
        <w:t xml:space="preserve"> 198 </w:t>
      </w:r>
      <w:r w:rsidR="001F71C3">
        <w:rPr>
          <w:rFonts w:ascii="Times New Roman" w:eastAsia="Times New Roman" w:hAnsi="Times New Roman"/>
          <w:bCs/>
          <w:sz w:val="24"/>
          <w:szCs w:val="24"/>
        </w:rPr>
        <w:t>Yardımcı Hizmet</w:t>
      </w:r>
      <w:r w:rsidR="00481D20">
        <w:rPr>
          <w:rFonts w:ascii="Times New Roman" w:eastAsia="Times New Roman" w:hAnsi="Times New Roman"/>
          <w:bCs/>
          <w:sz w:val="24"/>
          <w:szCs w:val="24"/>
        </w:rPr>
        <w:t xml:space="preserve"> Personeli </w:t>
      </w:r>
      <w:r w:rsidR="001A6C77" w:rsidRPr="007D5794">
        <w:rPr>
          <w:rFonts w:ascii="Times New Roman" w:eastAsia="Times New Roman" w:hAnsi="Times New Roman"/>
          <w:bCs/>
          <w:sz w:val="24"/>
          <w:szCs w:val="24"/>
        </w:rPr>
        <w:t>çalıştırılmıştır.</w:t>
      </w: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4.8- İdari Personel</w:t>
      </w:r>
      <w:r w:rsidRPr="007D5794">
        <w:rPr>
          <w:rFonts w:ascii="Times New Roman" w:eastAsia="Times New Roman" w:hAnsi="Times New Roman"/>
          <w:b/>
          <w:bCs/>
          <w:color w:val="943634" w:themeColor="accent2" w:themeShade="BF"/>
          <w:sz w:val="24"/>
          <w:szCs w:val="24"/>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39</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39</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bCs/>
              </w:rPr>
            </w:pPr>
            <w:r>
              <w:rPr>
                <w:rFonts w:ascii="Times New Roman" w:hAnsi="Times New Roman"/>
                <w:bCs/>
              </w:rPr>
              <w:t xml:space="preserve"> </w:t>
            </w:r>
            <w:r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984AD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 xml:space="preserve">58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 xml:space="preserve">58 </w:t>
            </w:r>
          </w:p>
        </w:tc>
      </w:tr>
    </w:tbl>
    <w:p w:rsidR="001A6C77" w:rsidRPr="0075213C" w:rsidRDefault="00D01465" w:rsidP="001A6C77">
      <w:pPr>
        <w:spacing w:before="100" w:beforeAutospacing="1" w:after="119" w:line="240" w:lineRule="auto"/>
        <w:rPr>
          <w:rFonts w:ascii="Times New Roman" w:eastAsia="Times New Roman" w:hAnsi="Times New Roman"/>
          <w:b/>
          <w:bCs/>
          <w:color w:val="FF0000"/>
        </w:rPr>
      </w:pPr>
      <w:r>
        <w:rPr>
          <w:rFonts w:ascii="Times New Roman" w:eastAsia="Times New Roman" w:hAnsi="Times New Roman"/>
          <w:b/>
          <w:bCs/>
          <w:color w:val="FF0000"/>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4.9- İdari</w:t>
      </w:r>
      <w:r w:rsidRPr="007D5794">
        <w:rPr>
          <w:rFonts w:ascii="Times New Roman" w:eastAsia="Times New Roman" w:hAnsi="Times New Roman"/>
          <w:b/>
          <w:bCs/>
          <w:color w:val="943634" w:themeColor="accent2" w:themeShade="BF"/>
          <w:sz w:val="24"/>
          <w:szCs w:val="24"/>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23</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13</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13</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6B76CB">
              <w:rPr>
                <w:rFonts w:ascii="Times New Roman" w:eastAsia="Times New Roman" w:hAnsi="Times New Roman" w:cs="Arial"/>
                <w:sz w:val="24"/>
                <w:szCs w:val="24"/>
              </w:rPr>
              <w:t>8</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15.52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39.66</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22.41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80918"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22.41</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100</w:t>
            </w:r>
          </w:p>
        </w:tc>
      </w:tr>
    </w:tbl>
    <w:p w:rsidR="00E93543" w:rsidRDefault="00E93543"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4.10-</w:t>
      </w:r>
      <w:r w:rsidRPr="007D5794">
        <w:rPr>
          <w:rFonts w:ascii="Times New Roman" w:eastAsia="Times New Roman" w:hAnsi="Times New Roman"/>
          <w:b/>
          <w:bCs/>
          <w:color w:val="943634" w:themeColor="accent2" w:themeShade="BF"/>
          <w:sz w:val="24"/>
          <w:szCs w:val="24"/>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30</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B30814">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5.17</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6.90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36.21</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51.72</w:t>
            </w:r>
          </w:p>
        </w:tc>
      </w:tr>
    </w:tbl>
    <w:p w:rsidR="001A6C77" w:rsidRDefault="00DE5E03" w:rsidP="001A6C77">
      <w:pPr>
        <w:spacing w:before="100" w:beforeAutospacing="1" w:after="119" w:line="240" w:lineRule="auto"/>
        <w:rPr>
          <w:rFonts w:ascii="Times New Roman" w:eastAsia="Times New Roman" w:hAnsi="Times New Roman"/>
          <w:b/>
          <w:bCs/>
        </w:rPr>
      </w:pPr>
      <w:r>
        <w:rPr>
          <w:rFonts w:ascii="Times New Roman" w:eastAsia="Times New Roman" w:hAnsi="Times New Roman"/>
          <w:b/>
          <w:bCs/>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4.11 -</w:t>
      </w:r>
      <w:r w:rsidRPr="007D5794">
        <w:rPr>
          <w:rFonts w:ascii="Times New Roman" w:eastAsia="Times New Roman" w:hAnsi="Times New Roman"/>
          <w:b/>
          <w:bCs/>
          <w:color w:val="943634" w:themeColor="accent2" w:themeShade="BF"/>
          <w:sz w:val="24"/>
          <w:szCs w:val="24"/>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36</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E7E4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0B74E0"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13.80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62.07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E7E4F"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20.6</w:t>
            </w:r>
            <w:r w:rsidR="000B74E0">
              <w:rPr>
                <w:rFonts w:ascii="Times New Roman" w:eastAsia="Times New Roman" w:hAnsi="Times New Roman" w:cs="Arial"/>
                <w:b/>
                <w:sz w:val="24"/>
                <w:szCs w:val="24"/>
              </w:rPr>
              <w:t>9</w:t>
            </w:r>
          </w:p>
        </w:tc>
      </w:tr>
    </w:tbl>
    <w:p w:rsidR="00682D9A" w:rsidRDefault="00A56067" w:rsidP="00100AFC">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r w:rsidR="00C13534">
        <w:rPr>
          <w:rFonts w:ascii="Times New Roman" w:hAnsi="Times New Roman"/>
          <w:b/>
          <w:bCs/>
          <w:color w:val="943634" w:themeColor="accent2" w:themeShade="BF"/>
          <w:sz w:val="24"/>
          <w:szCs w:val="24"/>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w:t>
      </w:r>
      <w:r w:rsidR="00DB4F4E">
        <w:t xml:space="preserve"> 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lastRenderedPageBreak/>
        <w:t>Bakım</w:t>
      </w:r>
      <w:r w:rsidR="00DD58F3" w:rsidRPr="007D5794">
        <w:t xml:space="preserve"> ve Onarım Giderleri tertiplerinden gerekli her türlü m</w:t>
      </w:r>
      <w:r w:rsidR="00B74759" w:rsidRPr="007D5794">
        <w:t>al ve hizmetin satın alınması işlemlerini yürütmek.</w:t>
      </w:r>
    </w:p>
    <w:p w:rsidR="005D6574" w:rsidRPr="007D5794" w:rsidRDefault="00982BFC" w:rsidP="00DB4F4E">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w:t>
      </w:r>
      <w:r w:rsidR="006F4591">
        <w:rPr>
          <w:rFonts w:ascii="Times New Roman" w:eastAsia="Times New Roman" w:hAnsi="Times New Roman"/>
          <w:color w:val="000000"/>
          <w:sz w:val="24"/>
          <w:szCs w:val="24"/>
          <w:lang w:eastAsia="tr-TR"/>
        </w:rPr>
        <w:t xml:space="preserve">zleşmeleri Kanunu çerçevesinde; </w:t>
      </w:r>
      <w:r w:rsidR="005D6574" w:rsidRPr="007D5794">
        <w:rPr>
          <w:rFonts w:ascii="Times New Roman" w:eastAsia="Times New Roman" w:hAnsi="Times New Roman"/>
          <w:color w:val="000000"/>
          <w:sz w:val="24"/>
          <w:szCs w:val="24"/>
          <w:lang w:eastAsia="tr-TR"/>
        </w:rPr>
        <w:t>ihale süreci tamamlanmış alımlara ilişk</w:t>
      </w:r>
      <w:r w:rsidR="00B74759" w:rsidRPr="007D5794">
        <w:rPr>
          <w:rFonts w:ascii="Times New Roman" w:eastAsia="Times New Roman" w:hAnsi="Times New Roman"/>
          <w:color w:val="000000"/>
          <w:sz w:val="24"/>
          <w:szCs w:val="24"/>
          <w:lang w:eastAsia="tr-TR"/>
        </w:rPr>
        <w:t xml:space="preserve">in sözleşme işlemlerini </w:t>
      </w:r>
      <w:r w:rsidR="00B76BB7" w:rsidRPr="007D5794">
        <w:rPr>
          <w:rFonts w:ascii="Times New Roman" w:eastAsia="Times New Roman" w:hAnsi="Times New Roman"/>
          <w:color w:val="000000"/>
          <w:sz w:val="24"/>
          <w:szCs w:val="24"/>
          <w:lang w:eastAsia="tr-TR"/>
        </w:rPr>
        <w:t>ve doğrudan</w:t>
      </w:r>
      <w:r w:rsidR="00B74759" w:rsidRPr="007D5794">
        <w:rPr>
          <w:rFonts w:ascii="Times New Roman" w:eastAsia="Times New Roman" w:hAnsi="Times New Roman"/>
          <w:color w:val="000000"/>
          <w:sz w:val="24"/>
          <w:szCs w:val="24"/>
          <w:lang w:eastAsia="tr-TR"/>
        </w:rPr>
        <w:t xml:space="preserve"> temin alımlarını</w:t>
      </w:r>
      <w:r w:rsidR="005D6574" w:rsidRPr="007D5794">
        <w:rPr>
          <w:rFonts w:ascii="Times New Roman" w:eastAsia="Times New Roman" w:hAnsi="Times New Roman"/>
          <w:color w:val="000000"/>
          <w:sz w:val="24"/>
          <w:szCs w:val="24"/>
          <w:lang w:eastAsia="tr-TR"/>
        </w:rPr>
        <w:t xml:space="preserve"> yürütmek. </w:t>
      </w:r>
    </w:p>
    <w:p w:rsidR="00D67CD7" w:rsidRPr="007D5794" w:rsidRDefault="00982BFC"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w:t>
      </w:r>
      <w:r w:rsidR="006F4591">
        <w:rPr>
          <w:rFonts w:ascii="Times New Roman" w:hAnsi="Times New Roman"/>
          <w:sz w:val="24"/>
          <w:szCs w:val="24"/>
        </w:rPr>
        <w:t xml:space="preserve">tın alma işlemlerini yürütmek. </w:t>
      </w:r>
      <w:r w:rsidR="005D6574" w:rsidRPr="007D5794">
        <w:rPr>
          <w:rFonts w:ascii="Times New Roman" w:hAnsi="Times New Roman"/>
          <w:sz w:val="24"/>
          <w:szCs w:val="24"/>
        </w:rPr>
        <w:t>Devlet Malzeme Ofisi’nden temin edilecek malzemele</w:t>
      </w:r>
      <w:r w:rsidR="00B76BB7">
        <w:rPr>
          <w:rFonts w:ascii="Times New Roman" w:hAnsi="Times New Roman"/>
          <w:sz w:val="24"/>
          <w:szCs w:val="24"/>
        </w:rPr>
        <w:t xml:space="preserve">rin alımlarını </w:t>
      </w:r>
      <w:r w:rsidR="00DB4F4E">
        <w:rPr>
          <w:rFonts w:ascii="Times New Roman" w:hAnsi="Times New Roman"/>
          <w:sz w:val="24"/>
          <w:szCs w:val="24"/>
        </w:rPr>
        <w:t>gerçekleştirmek.</w:t>
      </w:r>
      <w:r w:rsidR="00DB4F4E" w:rsidRPr="007D5794">
        <w:rPr>
          <w:rFonts w:ascii="Times New Roman" w:hAnsi="Times New Roman"/>
          <w:sz w:val="24"/>
          <w:szCs w:val="24"/>
        </w:rPr>
        <w:t xml:space="preserve"> Yurtdışı</w:t>
      </w:r>
      <w:r w:rsidR="00DB4F4E">
        <w:rPr>
          <w:rFonts w:ascii="Times New Roman" w:hAnsi="Times New Roman"/>
          <w:sz w:val="24"/>
          <w:szCs w:val="24"/>
        </w:rPr>
        <w:t xml:space="preserve"> </w:t>
      </w:r>
      <w:r w:rsidR="005D6574" w:rsidRPr="007D5794">
        <w:rPr>
          <w:rFonts w:ascii="Times New Roman" w:hAnsi="Times New Roman"/>
          <w:sz w:val="24"/>
          <w:szCs w:val="24"/>
        </w:rPr>
        <w:t>alımlarda, akreditif ve gümrük işlemlerinin yürütülmesini sağlamak</w:t>
      </w:r>
      <w:r w:rsidR="00D67CD7" w:rsidRPr="007D5794">
        <w:rPr>
          <w:rFonts w:ascii="Times New Roman" w:hAnsi="Times New Roman"/>
          <w:sz w:val="24"/>
          <w:szCs w:val="24"/>
        </w:rPr>
        <w:t>.</w:t>
      </w:r>
    </w:p>
    <w:p w:rsidR="00FD6647" w:rsidRPr="007D5794" w:rsidRDefault="00FD6647" w:rsidP="00FD664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D5794" w:rsidRDefault="00FD6647" w:rsidP="00070946">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070946" w:rsidRPr="007D5794">
        <w:rPr>
          <w:rFonts w:ascii="Times New Roman" w:hAnsi="Times New Roman"/>
          <w:sz w:val="24"/>
          <w:szCs w:val="24"/>
        </w:rPr>
        <w:t xml:space="preserve">  </w:t>
      </w:r>
      <w:r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rFonts w:ascii="Times New Roman" w:hAnsi="Times New Roman"/>
          <w:b/>
          <w:sz w:val="24"/>
          <w:szCs w:val="24"/>
        </w:rPr>
        <w:t>j</w:t>
      </w:r>
      <w:r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A746C3" w:rsidRPr="007D5794"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DB4F4E">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2D179C">
        <w:rPr>
          <w:rFonts w:ascii="Times New Roman" w:hAnsi="Times New Roman"/>
          <w:sz w:val="24"/>
          <w:szCs w:val="24"/>
        </w:rPr>
        <w:t xml:space="preserve">6 Bilgisayar İşletmeni, </w:t>
      </w:r>
      <w:r w:rsidR="00B76BB7">
        <w:rPr>
          <w:rFonts w:ascii="Times New Roman" w:hAnsi="Times New Roman"/>
          <w:sz w:val="24"/>
          <w:szCs w:val="24"/>
        </w:rPr>
        <w:t>22</w:t>
      </w:r>
      <w:r w:rsidR="009C6E94" w:rsidRPr="007D5794">
        <w:rPr>
          <w:rFonts w:ascii="Times New Roman" w:hAnsi="Times New Roman"/>
          <w:sz w:val="24"/>
          <w:szCs w:val="24"/>
        </w:rPr>
        <w:t xml:space="preserve"> kadrolu, Koruma ve Güvenlik Görevlisi,  hizmet alımı yoluyla </w:t>
      </w:r>
      <w:r w:rsidR="00B76BB7">
        <w:rPr>
          <w:rFonts w:ascii="Times New Roman" w:hAnsi="Times New Roman"/>
          <w:sz w:val="24"/>
          <w:szCs w:val="24"/>
        </w:rPr>
        <w:t>93</w:t>
      </w:r>
      <w:r w:rsidR="009C6E94" w:rsidRPr="007D5794">
        <w:rPr>
          <w:rFonts w:ascii="Times New Roman" w:hAnsi="Times New Roman"/>
          <w:sz w:val="24"/>
          <w:szCs w:val="24"/>
        </w:rPr>
        <w:t xml:space="preserve"> Özel Güvenlik Görevlisi ve </w:t>
      </w:r>
      <w:r w:rsidR="0046523A" w:rsidRPr="007D5794">
        <w:rPr>
          <w:rFonts w:ascii="Times New Roman" w:hAnsi="Times New Roman"/>
          <w:sz w:val="24"/>
          <w:szCs w:val="24"/>
        </w:rPr>
        <w:t>7</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 xml:space="preserve">liği sağlanmaya </w:t>
      </w:r>
      <w:r w:rsidR="00DB4F4E">
        <w:rPr>
          <w:rFonts w:ascii="Times New Roman" w:hAnsi="Times New Roman"/>
          <w:sz w:val="24"/>
          <w:szCs w:val="24"/>
        </w:rPr>
        <w:t xml:space="preserve">çalışılmakta. </w:t>
      </w:r>
      <w:r w:rsidR="006F4591" w:rsidRPr="007D5794">
        <w:rPr>
          <w:rFonts w:ascii="Times New Roman" w:hAnsi="Times New Roman"/>
          <w:sz w:val="24"/>
          <w:szCs w:val="24"/>
        </w:rPr>
        <w:t>Üniversite</w:t>
      </w:r>
      <w:r w:rsidR="006F4591">
        <w:rPr>
          <w:rFonts w:ascii="Times New Roman" w:hAnsi="Times New Roman"/>
          <w:sz w:val="24"/>
          <w:szCs w:val="24"/>
        </w:rPr>
        <w:t xml:space="preserve"> </w:t>
      </w:r>
      <w:r w:rsidRPr="007D5794">
        <w:rPr>
          <w:rFonts w:ascii="Times New Roman" w:hAnsi="Times New Roman"/>
          <w:sz w:val="24"/>
          <w:szCs w:val="24"/>
        </w:rPr>
        <w:t>kampuslarında 24 saat esasına göre güvenliğin sağlanması maksadıyla planlama yapmak ve planın uygulanmasını kontrol etmek, oluşan aksaklıkların giderilmesi yönünde tedbirler almak.</w:t>
      </w:r>
    </w:p>
    <w:p w:rsidR="006F1266" w:rsidRPr="007D5794" w:rsidRDefault="00D77B2E" w:rsidP="00DB4F4E">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C07A61" w:rsidRDefault="00940EDE" w:rsidP="00A746C3">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A746C3" w:rsidRDefault="00A746C3" w:rsidP="00A746C3">
      <w:pPr>
        <w:pStyle w:val="Default"/>
        <w:tabs>
          <w:tab w:val="left" w:pos="900"/>
          <w:tab w:val="left" w:pos="1080"/>
        </w:tabs>
        <w:jc w:val="both"/>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müdahaleyi koordine etmek ve üst makamları bilgilendirmek. </w:t>
      </w:r>
    </w:p>
    <w:p w:rsidR="00894F1D" w:rsidRPr="007D5794" w:rsidRDefault="000F03D1" w:rsidP="00DB4F4E">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DB4F4E">
        <w:rPr>
          <w:rFonts w:ascii="Times New Roman" w:hAnsi="Times New Roman"/>
          <w:sz w:val="24"/>
          <w:szCs w:val="24"/>
        </w:rPr>
        <w:t>i 2015</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D0149D">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5260A1"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w:t>
      </w:r>
      <w:r w:rsidR="001B3789" w:rsidRPr="007D5794">
        <w:rPr>
          <w:rFonts w:ascii="Times New Roman" w:hAnsi="Times New Roman"/>
          <w:sz w:val="24"/>
          <w:szCs w:val="24"/>
        </w:rPr>
        <w:t xml:space="preserve">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r w:rsidR="00D0149D" w:rsidRPr="00D0149D">
        <w:rPr>
          <w:rFonts w:ascii="Times New Roman" w:hAnsi="Times New Roman"/>
          <w:sz w:val="24"/>
          <w:szCs w:val="24"/>
        </w:rPr>
        <w:t xml:space="preserve"> </w:t>
      </w:r>
      <w:r w:rsidR="00D0149D" w:rsidRPr="007D5794">
        <w:rPr>
          <w:rFonts w:ascii="Times New Roman" w:hAnsi="Times New Roman"/>
          <w:sz w:val="24"/>
          <w:szCs w:val="24"/>
        </w:rPr>
        <w:t>Yine yıl içerisinde toplu verilmiş ödeneklerle yapılan alımlarda, alınan malzemeleri kontrol ederek teslim almak, muhafaza etmek ve ilgili birimlere dağıtımını yapmak</w:t>
      </w:r>
      <w:r w:rsidR="007A6537" w:rsidRPr="007D5794">
        <w:rPr>
          <w:rFonts w:ascii="Times New Roman" w:hAnsi="Times New Roman"/>
          <w:sz w:val="24"/>
          <w:szCs w:val="24"/>
        </w:rPr>
        <w:t>.</w:t>
      </w:r>
    </w:p>
    <w:p w:rsidR="005233A5" w:rsidRPr="007D5794" w:rsidRDefault="005233A5" w:rsidP="00DB4F4E">
      <w:pPr>
        <w:spacing w:before="100" w:beforeAutospacing="1" w:after="119" w:line="240" w:lineRule="auto"/>
        <w:jc w:val="both"/>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D67CD7" w:rsidRPr="007D5794" w:rsidRDefault="00EA2AD3" w:rsidP="00DB4F4E">
      <w:pPr>
        <w:tabs>
          <w:tab w:val="left" w:pos="900"/>
        </w:tabs>
        <w:spacing w:before="100" w:beforeAutospacing="1" w:after="240" w:line="240" w:lineRule="auto"/>
        <w:ind w:left="249" w:right="180" w:firstLine="471"/>
        <w:jc w:val="both"/>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bölümünde etraflıca açıklanmıştır.</w:t>
      </w: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825422" w:rsidRPr="007D5794" w:rsidRDefault="00912011" w:rsidP="00912011">
      <w:pPr>
        <w:autoSpaceDE w:val="0"/>
        <w:autoSpaceDN w:val="0"/>
        <w:adjustRightInd w:val="0"/>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             </w:t>
      </w:r>
      <w:r w:rsidR="00825422" w:rsidRPr="007D5794">
        <w:rPr>
          <w:rFonts w:ascii="Times New Roman" w:eastAsia="Times New Roman" w:hAnsi="Times New Roman"/>
          <w:sz w:val="24"/>
          <w:szCs w:val="24"/>
          <w:lang w:eastAsia="tr-TR"/>
        </w:rPr>
        <w:t>Yönetim sorumluluğu ilkesini vurgulayan iç kontrol sistemi; faaliyetlerin etkin ve</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8639D" w:rsidRPr="007D5794" w:rsidRDefault="007126E5" w:rsidP="00912011">
      <w:pPr>
        <w:pStyle w:val="Default"/>
        <w:jc w:val="both"/>
      </w:pPr>
      <w:r w:rsidRPr="007D5794">
        <w:t xml:space="preserve">               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AD0CFA" w:rsidRPr="007D5794" w:rsidRDefault="00AD0CFA" w:rsidP="0086333E">
      <w:pPr>
        <w:pStyle w:val="Default"/>
        <w:tabs>
          <w:tab w:val="left" w:pos="900"/>
          <w:tab w:val="left" w:pos="1440"/>
        </w:tabs>
        <w:jc w:val="both"/>
      </w:pPr>
    </w:p>
    <w:p w:rsidR="00E969CC" w:rsidRPr="007D5794" w:rsidRDefault="00E969CC"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Bold" w:eastAsia="Times New Roman" w:hAnsi="Times New Roman,Bold" w:cs="Times New Roman,Bold"/>
                <w:b/>
                <w:bCs/>
                <w:sz w:val="24"/>
                <w:szCs w:val="24"/>
                <w:lang w:eastAsia="tr-TR"/>
              </w:rPr>
              <w:t xml:space="preserve">1. </w:t>
            </w:r>
            <w:r>
              <w:rPr>
                <w:rFonts w:ascii="Times New Roman" w:eastAsia="Times New Roman" w:hAnsi="Times New Roman"/>
                <w:sz w:val="24"/>
                <w:szCs w:val="24"/>
                <w:lang w:eastAsia="tr-TR"/>
              </w:rPr>
              <w:t>Sağlam ve kurallı bir mali yapı oluşturmak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İş tanımlarını yapılması</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yöneticileri ve personeli hizmet içi eğitime tabi tutmak</w:t>
            </w:r>
          </w:p>
        </w:tc>
      </w:tr>
    </w:tbl>
    <w:p w:rsidR="00F16024" w:rsidRDefault="00F16024" w:rsidP="00F16024">
      <w:pPr>
        <w:rPr>
          <w:rFonts w:ascii="Times New Roman" w:eastAsia="Times New Roman" w:hAnsi="Times New Roman"/>
          <w:b/>
          <w:bCs/>
          <w:color w:val="943634" w:themeColor="accent2" w:themeShade="BF"/>
          <w:sz w:val="24"/>
          <w:szCs w:val="24"/>
          <w:lang w:val="de-DE"/>
        </w:rPr>
      </w:pPr>
    </w:p>
    <w:p w:rsidR="00F22D02" w:rsidRPr="007D5794" w:rsidRDefault="00F22D02" w:rsidP="00F16024">
      <w:pPr>
        <w:rPr>
          <w:rFonts w:ascii="Times New Roman" w:eastAsia="Times New Roman" w:hAnsi="Times New Roman"/>
          <w:b/>
          <w:bCs/>
          <w:color w:val="943634" w:themeColor="accent2" w:themeShade="BF"/>
          <w:sz w:val="24"/>
          <w:szCs w:val="24"/>
          <w:lang w:val="de-DE"/>
        </w:rPr>
      </w:pPr>
      <w:r w:rsidRPr="007D5794">
        <w:rPr>
          <w:rFonts w:ascii="Times New Roman" w:eastAsia="Times New Roman" w:hAnsi="Times New Roman"/>
          <w:b/>
          <w:bCs/>
          <w:color w:val="943634" w:themeColor="accent2" w:themeShade="BF"/>
          <w:sz w:val="24"/>
          <w:szCs w:val="24"/>
          <w:lang w:val="de-DE"/>
        </w:rPr>
        <w:lastRenderedPageBreak/>
        <w:t>B. Temel Politikalar ve Öncelikler</w:t>
      </w:r>
    </w:p>
    <w:p w:rsidR="00BA0F66" w:rsidRPr="007D5794" w:rsidRDefault="00DC3A64" w:rsidP="004B516D">
      <w:pPr>
        <w:tabs>
          <w:tab w:val="left" w:pos="900"/>
          <w:tab w:val="left" w:pos="1080"/>
        </w:tabs>
        <w:autoSpaceDE w:val="0"/>
        <w:autoSpaceDN w:val="0"/>
        <w:adjustRightInd w:val="0"/>
        <w:ind w:firstLine="720"/>
        <w:jc w:val="both"/>
        <w:rPr>
          <w:rFonts w:ascii="Times New Roman" w:hAnsi="Times New Roman"/>
          <w:sz w:val="24"/>
          <w:szCs w:val="24"/>
        </w:rPr>
      </w:pPr>
      <w:r w:rsidRPr="007D5794">
        <w:rPr>
          <w:rFonts w:ascii="Times New Roman" w:hAnsi="Times New Roman"/>
          <w:sz w:val="24"/>
          <w:szCs w:val="24"/>
        </w:rPr>
        <w:t xml:space="preserve"> </w:t>
      </w:r>
      <w:r w:rsidR="00F22D02" w:rsidRPr="007D5794">
        <w:rPr>
          <w:rFonts w:ascii="Times New Roman" w:hAnsi="Times New Roman"/>
          <w:sz w:val="24"/>
          <w:szCs w:val="24"/>
        </w:rPr>
        <w:t xml:space="preserve">  25 Haziran 2008 tarih ve 26920 sayılı Resmi Gazete’de yayınlanarak yürürlüğe giren 2009–2011 yılı Orta Vadeli Programda yer alan hususlar da göz önüne alınarak öncelikler tespit edilmiştir. Orta Vadeli Program, stratejik amaçlar temelinde kamu politikaları ve uygulamalarını şekillendirecek ve kaynak tahsisini bu çerçevede yönlendirecektir.</w:t>
      </w:r>
    </w:p>
    <w:p w:rsidR="001B05C8" w:rsidRPr="007D5794" w:rsidRDefault="001B05C8" w:rsidP="001B05C8">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p>
    <w:p w:rsidR="001B05C8" w:rsidRPr="007D5794" w:rsidRDefault="001B05C8" w:rsidP="001B05C8">
      <w:pPr>
        <w:spacing w:before="100" w:beforeAutospacing="1" w:after="119" w:line="240" w:lineRule="auto"/>
        <w:outlineLvl w:val="1"/>
        <w:rPr>
          <w:rFonts w:ascii="Times New Roman" w:eastAsia="Times New Roman" w:hAnsi="Times New Roman"/>
          <w:b/>
          <w:bCs/>
          <w:sz w:val="24"/>
          <w:szCs w:val="24"/>
          <w:lang w:val="es-ES"/>
        </w:rPr>
      </w:pPr>
      <w:r w:rsidRPr="007D5794">
        <w:rPr>
          <w:rFonts w:ascii="Times New Roman" w:eastAsia="Times New Roman" w:hAnsi="Times New Roman"/>
          <w:b/>
          <w:bCs/>
          <w:sz w:val="24"/>
          <w:szCs w:val="24"/>
          <w:lang w:val="es-ES"/>
        </w:rPr>
        <w:t>A- Mali Bilgiler</w:t>
      </w:r>
      <w:r w:rsidR="00F82069">
        <w:rPr>
          <w:rFonts w:ascii="Times New Roman" w:eastAsia="Times New Roman" w:hAnsi="Times New Roman"/>
          <w:b/>
          <w:bCs/>
          <w:sz w:val="24"/>
          <w:szCs w:val="24"/>
          <w:lang w:val="es-ES"/>
        </w:rPr>
        <w:t xml:space="preserve">      </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404292">
        <w:rPr>
          <w:rFonts w:ascii="Times New Roman" w:hAnsi="Times New Roman"/>
          <w:bCs/>
          <w:sz w:val="24"/>
          <w:szCs w:val="24"/>
        </w:rPr>
        <w:t>Başkanlığımızın 2015</w:t>
      </w:r>
      <w:r w:rsidRPr="007D5794">
        <w:rPr>
          <w:rFonts w:ascii="Times New Roman" w:hAnsi="Times New Roman"/>
          <w:bCs/>
          <w:sz w:val="24"/>
          <w:szCs w:val="24"/>
        </w:rPr>
        <w:t xml:space="preserve"> yılı bütç</w:t>
      </w:r>
      <w:r w:rsidR="004D625B">
        <w:rPr>
          <w:rFonts w:ascii="Times New Roman" w:hAnsi="Times New Roman"/>
          <w:bCs/>
          <w:sz w:val="24"/>
          <w:szCs w:val="24"/>
        </w:rPr>
        <w:t xml:space="preserve">esi başlangıç ödeneği </w:t>
      </w:r>
      <w:r w:rsidR="009165D3">
        <w:rPr>
          <w:rFonts w:ascii="Times New Roman" w:hAnsi="Times New Roman"/>
          <w:bCs/>
          <w:sz w:val="24"/>
          <w:szCs w:val="24"/>
        </w:rPr>
        <w:t>23.194.500</w:t>
      </w:r>
      <w:r w:rsidR="00966874" w:rsidRPr="007D5794">
        <w:rPr>
          <w:rFonts w:ascii="Times New Roman" w:hAnsi="Times New Roman"/>
          <w:bCs/>
          <w:sz w:val="24"/>
          <w:szCs w:val="24"/>
        </w:rPr>
        <w:t>.-</w:t>
      </w:r>
      <w:r w:rsidR="00CD45D2" w:rsidRPr="007D5794">
        <w:rPr>
          <w:rFonts w:ascii="Times New Roman" w:hAnsi="Times New Roman"/>
          <w:bCs/>
          <w:sz w:val="24"/>
          <w:szCs w:val="24"/>
        </w:rPr>
        <w:t xml:space="preserve">TL. </w:t>
      </w:r>
      <w:r w:rsidR="009165D3" w:rsidRPr="007D5794">
        <w:rPr>
          <w:rFonts w:ascii="Times New Roman" w:hAnsi="Times New Roman"/>
          <w:bCs/>
          <w:sz w:val="24"/>
          <w:szCs w:val="24"/>
        </w:rPr>
        <w:t>dır</w:t>
      </w:r>
      <w:r w:rsidR="00966874" w:rsidRPr="007D5794">
        <w:rPr>
          <w:rFonts w:ascii="Times New Roman" w:hAnsi="Times New Roman"/>
          <w:bCs/>
          <w:sz w:val="24"/>
          <w:szCs w:val="24"/>
        </w:rPr>
        <w:t xml:space="preserve">. Bu ödeneğin </w:t>
      </w:r>
      <w:r w:rsidR="009165D3">
        <w:rPr>
          <w:rFonts w:ascii="Times New Roman" w:hAnsi="Times New Roman"/>
          <w:bCs/>
          <w:sz w:val="24"/>
          <w:szCs w:val="24"/>
        </w:rPr>
        <w:t>2.280.000</w:t>
      </w:r>
      <w:r w:rsidRPr="007D5794">
        <w:rPr>
          <w:rFonts w:ascii="Times New Roman" w:hAnsi="Times New Roman"/>
          <w:bCs/>
          <w:sz w:val="24"/>
          <w:szCs w:val="24"/>
        </w:rPr>
        <w:t xml:space="preserve">.- TL.,sı Personel Giderleri, </w:t>
      </w:r>
      <w:r w:rsidR="009165D3">
        <w:rPr>
          <w:rFonts w:ascii="Times New Roman" w:hAnsi="Times New Roman"/>
          <w:bCs/>
          <w:sz w:val="24"/>
          <w:szCs w:val="24"/>
        </w:rPr>
        <w:t>398</w:t>
      </w:r>
      <w:r w:rsidRPr="007D5794">
        <w:rPr>
          <w:rFonts w:ascii="Times New Roman" w:hAnsi="Times New Roman"/>
          <w:bCs/>
          <w:sz w:val="24"/>
          <w:szCs w:val="24"/>
        </w:rPr>
        <w:t xml:space="preserve">.000.-TL.sı Sosyal Güvenlik kurumlarına devlet pirim giderleri, </w:t>
      </w:r>
      <w:r w:rsidR="009165D3">
        <w:rPr>
          <w:rFonts w:ascii="Times New Roman" w:hAnsi="Times New Roman"/>
          <w:bCs/>
          <w:sz w:val="24"/>
          <w:szCs w:val="24"/>
        </w:rPr>
        <w:t>16.322.000</w:t>
      </w:r>
      <w:r w:rsidRPr="007D5794">
        <w:rPr>
          <w:rFonts w:ascii="Times New Roman" w:hAnsi="Times New Roman"/>
          <w:bCs/>
          <w:sz w:val="24"/>
          <w:szCs w:val="24"/>
        </w:rPr>
        <w:t xml:space="preserve">.-TL.sı  Mal ve Hizmet Alım giderleri, </w:t>
      </w:r>
      <w:r w:rsidR="009165D3">
        <w:rPr>
          <w:rFonts w:ascii="Times New Roman" w:hAnsi="Times New Roman"/>
          <w:bCs/>
          <w:sz w:val="24"/>
          <w:szCs w:val="24"/>
        </w:rPr>
        <w:t>1.000.000</w:t>
      </w:r>
      <w:r w:rsidRPr="007D5794">
        <w:rPr>
          <w:rFonts w:ascii="Times New Roman" w:hAnsi="Times New Roman"/>
          <w:bCs/>
          <w:sz w:val="24"/>
          <w:szCs w:val="24"/>
        </w:rPr>
        <w:t xml:space="preserve">.-TL sı Cari transferler ve </w:t>
      </w:r>
      <w:r w:rsidR="009165D3">
        <w:rPr>
          <w:rFonts w:ascii="Times New Roman" w:hAnsi="Times New Roman"/>
          <w:bCs/>
          <w:sz w:val="24"/>
          <w:szCs w:val="24"/>
        </w:rPr>
        <w:t>3.194.500</w:t>
      </w:r>
      <w:r w:rsidRPr="007D5794">
        <w:rPr>
          <w:rFonts w:ascii="Times New Roman" w:hAnsi="Times New Roman"/>
          <w:bCs/>
          <w:sz w:val="24"/>
          <w:szCs w:val="24"/>
        </w:rPr>
        <w:t>.-TL.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446684">
        <w:rPr>
          <w:rFonts w:ascii="Times New Roman" w:hAnsi="Times New Roman"/>
          <w:bCs/>
          <w:sz w:val="24"/>
          <w:szCs w:val="24"/>
        </w:rPr>
        <w:t>2015</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 xml:space="preserve">ne </w:t>
      </w:r>
      <w:r w:rsidR="00446684">
        <w:rPr>
          <w:rFonts w:ascii="Times New Roman" w:hAnsi="Times New Roman"/>
          <w:bCs/>
          <w:sz w:val="24"/>
          <w:szCs w:val="24"/>
        </w:rPr>
        <w:t>2.280.000</w:t>
      </w:r>
      <w:r w:rsidR="00966874" w:rsidRPr="007D5794">
        <w:rPr>
          <w:rFonts w:ascii="Times New Roman" w:hAnsi="Times New Roman"/>
          <w:bCs/>
          <w:sz w:val="24"/>
          <w:szCs w:val="24"/>
        </w:rPr>
        <w:t>-</w:t>
      </w:r>
      <w:r w:rsidR="00446684">
        <w:rPr>
          <w:rFonts w:ascii="Times New Roman" w:hAnsi="Times New Roman"/>
          <w:bCs/>
          <w:sz w:val="24"/>
          <w:szCs w:val="24"/>
        </w:rPr>
        <w:t xml:space="preserve"> </w:t>
      </w:r>
      <w:r w:rsidR="00966874" w:rsidRPr="007D5794">
        <w:rPr>
          <w:rFonts w:ascii="Times New Roman" w:hAnsi="Times New Roman"/>
          <w:bCs/>
          <w:sz w:val="24"/>
          <w:szCs w:val="24"/>
        </w:rPr>
        <w:t>TL. Ö</w:t>
      </w:r>
      <w:r w:rsidR="00180180">
        <w:rPr>
          <w:rFonts w:ascii="Times New Roman" w:hAnsi="Times New Roman"/>
          <w:bCs/>
          <w:sz w:val="24"/>
          <w:szCs w:val="24"/>
        </w:rPr>
        <w:t xml:space="preserve">denek verilmiştir. </w:t>
      </w:r>
      <w:r w:rsidRPr="007D5794">
        <w:rPr>
          <w:rFonts w:ascii="Times New Roman" w:hAnsi="Times New Roman"/>
          <w:bCs/>
          <w:sz w:val="24"/>
          <w:szCs w:val="24"/>
        </w:rPr>
        <w:t xml:space="preserve"> Yılsonu toplam ödenek</w:t>
      </w:r>
      <w:r w:rsidR="00966874" w:rsidRPr="007D5794">
        <w:rPr>
          <w:rFonts w:ascii="Times New Roman" w:hAnsi="Times New Roman"/>
          <w:bCs/>
          <w:sz w:val="24"/>
          <w:szCs w:val="24"/>
        </w:rPr>
        <w:t xml:space="preserve"> </w:t>
      </w:r>
      <w:r w:rsidR="00446684">
        <w:rPr>
          <w:rFonts w:ascii="Times New Roman" w:hAnsi="Times New Roman"/>
          <w:bCs/>
          <w:sz w:val="24"/>
          <w:szCs w:val="24"/>
        </w:rPr>
        <w:t>2.040.300</w:t>
      </w:r>
      <w:r w:rsidR="00180180">
        <w:rPr>
          <w:rFonts w:ascii="Times New Roman" w:hAnsi="Times New Roman"/>
          <w:bCs/>
          <w:sz w:val="24"/>
          <w:szCs w:val="24"/>
        </w:rPr>
        <w:t>.-TL.</w:t>
      </w:r>
      <w:r w:rsidR="00B06AA1" w:rsidRPr="007D5794">
        <w:rPr>
          <w:rFonts w:ascii="Times New Roman" w:hAnsi="Times New Roman"/>
          <w:bCs/>
          <w:sz w:val="24"/>
          <w:szCs w:val="24"/>
        </w:rPr>
        <w:t xml:space="preserve"> </w:t>
      </w:r>
      <w:r w:rsidR="00EB46F7" w:rsidRPr="007D5794">
        <w:rPr>
          <w:rFonts w:ascii="Times New Roman" w:hAnsi="Times New Roman"/>
          <w:bCs/>
          <w:sz w:val="24"/>
          <w:szCs w:val="24"/>
        </w:rPr>
        <w:t>Olup</w:t>
      </w:r>
      <w:r w:rsidR="004D23BC" w:rsidRPr="007D5794">
        <w:rPr>
          <w:rFonts w:ascii="Times New Roman" w:hAnsi="Times New Roman"/>
          <w:bCs/>
          <w:sz w:val="24"/>
          <w:szCs w:val="24"/>
        </w:rPr>
        <w:t xml:space="preserve"> Yılsonu</w:t>
      </w:r>
      <w:r w:rsidRPr="007D5794">
        <w:rPr>
          <w:rFonts w:ascii="Times New Roman" w:hAnsi="Times New Roman"/>
          <w:bCs/>
          <w:sz w:val="24"/>
          <w:szCs w:val="24"/>
        </w:rPr>
        <w:t xml:space="preserve"> </w:t>
      </w:r>
      <w:r w:rsidR="00B06AA1" w:rsidRPr="007D5794">
        <w:rPr>
          <w:rFonts w:ascii="Times New Roman" w:hAnsi="Times New Roman"/>
          <w:bCs/>
          <w:sz w:val="24"/>
          <w:szCs w:val="24"/>
        </w:rPr>
        <w:t xml:space="preserve">itibariyle bu ödeneğin </w:t>
      </w:r>
      <w:r w:rsidR="00446684">
        <w:rPr>
          <w:rFonts w:ascii="Times New Roman" w:hAnsi="Times New Roman"/>
          <w:bCs/>
          <w:sz w:val="24"/>
          <w:szCs w:val="24"/>
        </w:rPr>
        <w:t>2.038.120</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 xml:space="preserve">nı % </w:t>
      </w:r>
      <w:r w:rsidR="00446684">
        <w:rPr>
          <w:rFonts w:ascii="Times New Roman" w:hAnsi="Times New Roman"/>
          <w:bCs/>
          <w:sz w:val="24"/>
          <w:szCs w:val="24"/>
        </w:rPr>
        <w:t>99.90</w:t>
      </w:r>
      <w:r w:rsidRPr="007D5794">
        <w:rPr>
          <w:rFonts w:ascii="Times New Roman" w:hAnsi="Times New Roman"/>
          <w:bCs/>
          <w:sz w:val="24"/>
          <w:szCs w:val="24"/>
        </w:rPr>
        <w:t xml:space="preserve"> olarak gerçekleşmiştir.</w:t>
      </w:r>
    </w:p>
    <w:p w:rsidR="00915F97"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0D76D5">
        <w:rPr>
          <w:rFonts w:ascii="Times New Roman" w:hAnsi="Times New Roman"/>
          <w:bCs/>
          <w:sz w:val="24"/>
          <w:szCs w:val="24"/>
        </w:rPr>
        <w:t>16.322.000</w:t>
      </w:r>
      <w:r w:rsidRPr="007D5794">
        <w:rPr>
          <w:rFonts w:ascii="Times New Roman" w:hAnsi="Times New Roman"/>
          <w:bCs/>
          <w:sz w:val="24"/>
          <w:szCs w:val="24"/>
        </w:rPr>
        <w:t>.- TL.</w:t>
      </w:r>
      <w:r w:rsidR="00227D57">
        <w:rPr>
          <w:rFonts w:ascii="Times New Roman" w:hAnsi="Times New Roman"/>
          <w:bCs/>
          <w:sz w:val="24"/>
          <w:szCs w:val="24"/>
        </w:rPr>
        <w:t xml:space="preserve"> </w:t>
      </w:r>
      <w:r w:rsidR="000D76D5">
        <w:rPr>
          <w:rFonts w:ascii="Times New Roman" w:hAnsi="Times New Roman"/>
          <w:bCs/>
          <w:sz w:val="24"/>
          <w:szCs w:val="24"/>
        </w:rPr>
        <w:t>Olarak</w:t>
      </w:r>
      <w:r w:rsidR="00AA7888">
        <w:rPr>
          <w:rFonts w:ascii="Times New Roman" w:hAnsi="Times New Roman"/>
          <w:bCs/>
          <w:sz w:val="24"/>
          <w:szCs w:val="24"/>
        </w:rPr>
        <w:t xml:space="preserve"> Ödenek verilmiştir. </w:t>
      </w:r>
      <w:r w:rsidRPr="007D5794">
        <w:rPr>
          <w:rFonts w:ascii="Times New Roman" w:hAnsi="Times New Roman"/>
          <w:bCs/>
          <w:sz w:val="24"/>
          <w:szCs w:val="24"/>
        </w:rPr>
        <w:t>Verilen mevcut ödenek Mal ve Hizmet Alımları giderini karşılamadığından,</w:t>
      </w:r>
      <w:r w:rsidR="00CF6C3B" w:rsidRPr="007D5794">
        <w:rPr>
          <w:rFonts w:ascii="Times New Roman" w:hAnsi="Times New Roman"/>
          <w:bCs/>
          <w:sz w:val="24"/>
          <w:szCs w:val="24"/>
        </w:rPr>
        <w:t xml:space="preserve"> yıl içinde bu ödeneğe </w:t>
      </w:r>
      <w:r w:rsidR="000D76D5">
        <w:rPr>
          <w:rFonts w:ascii="Times New Roman" w:hAnsi="Times New Roman"/>
          <w:bCs/>
          <w:sz w:val="24"/>
          <w:szCs w:val="24"/>
        </w:rPr>
        <w:t>12.920.100</w:t>
      </w:r>
      <w:r w:rsidRPr="007D5794">
        <w:rPr>
          <w:rFonts w:ascii="Times New Roman" w:hAnsi="Times New Roman"/>
          <w:bCs/>
          <w:sz w:val="24"/>
          <w:szCs w:val="24"/>
        </w:rPr>
        <w:t>.- TL ek ödenek verilmiş</w:t>
      </w:r>
      <w:r w:rsidR="00536987">
        <w:rPr>
          <w:rFonts w:ascii="Times New Roman" w:hAnsi="Times New Roman"/>
          <w:bCs/>
          <w:sz w:val="24"/>
          <w:szCs w:val="24"/>
        </w:rPr>
        <w:t>tir. T</w:t>
      </w:r>
      <w:r w:rsidR="00227D57">
        <w:rPr>
          <w:rFonts w:ascii="Times New Roman" w:hAnsi="Times New Roman"/>
          <w:bCs/>
          <w:sz w:val="24"/>
          <w:szCs w:val="24"/>
        </w:rPr>
        <w:t xml:space="preserve">oplam ödenek: </w:t>
      </w:r>
      <w:r w:rsidR="000D76D5">
        <w:rPr>
          <w:rFonts w:ascii="Times New Roman" w:hAnsi="Times New Roman"/>
          <w:bCs/>
          <w:sz w:val="24"/>
          <w:szCs w:val="24"/>
        </w:rPr>
        <w:t>29.242.100</w:t>
      </w:r>
      <w:r w:rsidR="00536987">
        <w:rPr>
          <w:rFonts w:ascii="Times New Roman" w:hAnsi="Times New Roman"/>
          <w:bCs/>
          <w:sz w:val="24"/>
          <w:szCs w:val="24"/>
        </w:rPr>
        <w:t>.- TL.</w:t>
      </w:r>
      <w:r w:rsidR="00781267">
        <w:rPr>
          <w:rFonts w:ascii="Times New Roman" w:hAnsi="Times New Roman"/>
          <w:bCs/>
          <w:sz w:val="24"/>
          <w:szCs w:val="24"/>
        </w:rPr>
        <w:t xml:space="preserve"> </w:t>
      </w:r>
      <w:r w:rsidR="00257935">
        <w:rPr>
          <w:rFonts w:ascii="Times New Roman" w:hAnsi="Times New Roman"/>
          <w:bCs/>
          <w:sz w:val="24"/>
          <w:szCs w:val="24"/>
        </w:rPr>
        <w:t>Olup</w:t>
      </w:r>
      <w:r w:rsidRPr="007D5794">
        <w:rPr>
          <w:rFonts w:ascii="Times New Roman" w:hAnsi="Times New Roman"/>
          <w:bCs/>
          <w:sz w:val="24"/>
          <w:szCs w:val="24"/>
        </w:rPr>
        <w:t xml:space="preserve">. Yıl </w:t>
      </w:r>
      <w:r w:rsidR="00CF6C3B" w:rsidRPr="007D5794">
        <w:rPr>
          <w:rFonts w:ascii="Times New Roman" w:hAnsi="Times New Roman"/>
          <w:bCs/>
          <w:sz w:val="24"/>
          <w:szCs w:val="24"/>
        </w:rPr>
        <w:t xml:space="preserve">içinde bu mevcut ödenekten </w:t>
      </w:r>
      <w:r w:rsidR="000D76D5">
        <w:rPr>
          <w:rFonts w:ascii="Times New Roman" w:hAnsi="Times New Roman"/>
          <w:bCs/>
          <w:sz w:val="24"/>
          <w:szCs w:val="24"/>
        </w:rPr>
        <w:t>45.900</w:t>
      </w:r>
      <w:r w:rsidR="00536987">
        <w:rPr>
          <w:rFonts w:ascii="Times New Roman" w:hAnsi="Times New Roman"/>
          <w:bCs/>
          <w:sz w:val="24"/>
          <w:szCs w:val="24"/>
        </w:rPr>
        <w:t>.-</w:t>
      </w:r>
      <w:r w:rsidRPr="007D5794">
        <w:rPr>
          <w:rFonts w:ascii="Times New Roman" w:hAnsi="Times New Roman"/>
          <w:bCs/>
          <w:sz w:val="24"/>
          <w:szCs w:val="24"/>
        </w:rPr>
        <w:t xml:space="preserve">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0D76D5">
        <w:rPr>
          <w:rFonts w:ascii="Times New Roman" w:hAnsi="Times New Roman"/>
          <w:bCs/>
          <w:sz w:val="24"/>
          <w:szCs w:val="24"/>
        </w:rPr>
        <w:t>29.196.200</w:t>
      </w:r>
      <w:r w:rsidRPr="007D5794">
        <w:rPr>
          <w:rFonts w:ascii="Times New Roman" w:hAnsi="Times New Roman"/>
          <w:bCs/>
          <w:sz w:val="24"/>
          <w:szCs w:val="24"/>
        </w:rPr>
        <w:t xml:space="preserve">.- TL. </w:t>
      </w:r>
      <w:r w:rsidR="00CC01D4">
        <w:rPr>
          <w:rFonts w:ascii="Times New Roman" w:hAnsi="Times New Roman"/>
          <w:bCs/>
          <w:sz w:val="24"/>
          <w:szCs w:val="24"/>
        </w:rPr>
        <w:t>Olup</w:t>
      </w:r>
      <w:r w:rsidR="00781267">
        <w:rPr>
          <w:rFonts w:ascii="Times New Roman" w:hAnsi="Times New Roman"/>
          <w:bCs/>
          <w:sz w:val="24"/>
          <w:szCs w:val="24"/>
        </w:rPr>
        <w:t>,</w:t>
      </w:r>
      <w:r w:rsidRPr="007D5794">
        <w:rPr>
          <w:rFonts w:ascii="Times New Roman" w:hAnsi="Times New Roman"/>
          <w:bCs/>
          <w:sz w:val="24"/>
          <w:szCs w:val="24"/>
        </w:rPr>
        <w:t xml:space="preserve"> Yılsonu i</w:t>
      </w:r>
      <w:r w:rsidR="00CF6C3B" w:rsidRPr="007D5794">
        <w:rPr>
          <w:rFonts w:ascii="Times New Roman" w:hAnsi="Times New Roman"/>
          <w:bCs/>
          <w:sz w:val="24"/>
          <w:szCs w:val="24"/>
        </w:rPr>
        <w:t xml:space="preserve">tibariyle bu ödeneğin </w:t>
      </w:r>
      <w:r w:rsidR="000D76D5">
        <w:rPr>
          <w:rFonts w:ascii="Times New Roman" w:hAnsi="Times New Roman"/>
          <w:bCs/>
          <w:sz w:val="24"/>
          <w:szCs w:val="24"/>
        </w:rPr>
        <w:t>27.312.902</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0D76D5">
        <w:rPr>
          <w:rFonts w:ascii="Times New Roman" w:hAnsi="Times New Roman"/>
          <w:bCs/>
          <w:sz w:val="24"/>
          <w:szCs w:val="24"/>
        </w:rPr>
        <w:t>93.55</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912011">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912011">
        <w:rPr>
          <w:rFonts w:ascii="Times New Roman" w:hAnsi="Times New Roman"/>
          <w:bCs/>
          <w:sz w:val="24"/>
          <w:szCs w:val="24"/>
        </w:rPr>
        <w:t>Üniversitemizde</w:t>
      </w:r>
      <w:r w:rsidRPr="007D5794">
        <w:rPr>
          <w:rFonts w:ascii="Times New Roman" w:hAnsi="Times New Roman"/>
          <w:bCs/>
          <w:sz w:val="24"/>
          <w:szCs w:val="24"/>
        </w:rPr>
        <w:t xml:space="preserve"> ısıtma işleri, doğalgazla yapılırken, </w:t>
      </w:r>
      <w:r w:rsidR="006031B9">
        <w:rPr>
          <w:rFonts w:ascii="Times New Roman" w:hAnsi="Times New Roman"/>
          <w:bCs/>
          <w:sz w:val="24"/>
          <w:szCs w:val="24"/>
        </w:rPr>
        <w:t xml:space="preserve">İslâhiye MYO, </w:t>
      </w:r>
      <w:r w:rsidR="00016940">
        <w:rPr>
          <w:rFonts w:ascii="Times New Roman" w:hAnsi="Times New Roman"/>
          <w:bCs/>
          <w:sz w:val="24"/>
          <w:szCs w:val="24"/>
        </w:rPr>
        <w:t>İslâhiye</w:t>
      </w:r>
      <w:r w:rsidR="006031B9">
        <w:rPr>
          <w:rFonts w:ascii="Times New Roman" w:hAnsi="Times New Roman"/>
          <w:bCs/>
          <w:sz w:val="24"/>
          <w:szCs w:val="24"/>
        </w:rPr>
        <w:t xml:space="preserve"> İktisadi ve İdari Bilimler Fakültesi, </w:t>
      </w:r>
      <w:r w:rsidRPr="007D5794">
        <w:rPr>
          <w:rFonts w:ascii="Times New Roman" w:hAnsi="Times New Roman"/>
          <w:bCs/>
          <w:sz w:val="24"/>
          <w:szCs w:val="24"/>
        </w:rPr>
        <w:t>Nizi</w:t>
      </w:r>
      <w:r w:rsidR="008953AD">
        <w:rPr>
          <w:rFonts w:ascii="Times New Roman" w:hAnsi="Times New Roman"/>
          <w:bCs/>
          <w:sz w:val="24"/>
          <w:szCs w:val="24"/>
        </w:rPr>
        <w:t>p MYO</w:t>
      </w:r>
      <w:r w:rsidR="00EA7BAF">
        <w:rPr>
          <w:rFonts w:ascii="Times New Roman" w:hAnsi="Times New Roman"/>
          <w:bCs/>
          <w:sz w:val="24"/>
          <w:szCs w:val="24"/>
        </w:rPr>
        <w:t>,</w:t>
      </w:r>
      <w:r w:rsidR="008953AD">
        <w:rPr>
          <w:rFonts w:ascii="Times New Roman" w:hAnsi="Times New Roman"/>
          <w:bCs/>
          <w:sz w:val="24"/>
          <w:szCs w:val="24"/>
        </w:rPr>
        <w:t xml:space="preserve"> </w:t>
      </w:r>
      <w:r w:rsidR="006031B9">
        <w:rPr>
          <w:rFonts w:ascii="Times New Roman" w:hAnsi="Times New Roman"/>
          <w:bCs/>
          <w:sz w:val="24"/>
          <w:szCs w:val="24"/>
        </w:rPr>
        <w:t>Nizip Eğ</w:t>
      </w:r>
      <w:r w:rsidR="00A86930">
        <w:rPr>
          <w:rFonts w:ascii="Times New Roman" w:hAnsi="Times New Roman"/>
          <w:bCs/>
          <w:sz w:val="24"/>
          <w:szCs w:val="24"/>
        </w:rPr>
        <w:t>i</w:t>
      </w:r>
      <w:r w:rsidR="006031B9">
        <w:rPr>
          <w:rFonts w:ascii="Times New Roman" w:hAnsi="Times New Roman"/>
          <w:bCs/>
          <w:sz w:val="24"/>
          <w:szCs w:val="24"/>
        </w:rPr>
        <w:t xml:space="preserve">tim Fakültesi </w:t>
      </w:r>
      <w:r w:rsidR="008953AD">
        <w:rPr>
          <w:rFonts w:ascii="Times New Roman" w:hAnsi="Times New Roman"/>
          <w:bCs/>
          <w:sz w:val="24"/>
          <w:szCs w:val="24"/>
        </w:rPr>
        <w:t>ve Araban MYO ısıtmaları 4</w:t>
      </w:r>
      <w:r w:rsidR="00EA7BAF">
        <w:rPr>
          <w:rFonts w:ascii="Times New Roman" w:hAnsi="Times New Roman"/>
          <w:bCs/>
          <w:sz w:val="24"/>
          <w:szCs w:val="24"/>
        </w:rPr>
        <w:t xml:space="preserve"> numara Fuel-O</w:t>
      </w:r>
      <w:r w:rsidRPr="007D5794">
        <w:rPr>
          <w:rFonts w:ascii="Times New Roman" w:hAnsi="Times New Roman"/>
          <w:bCs/>
          <w:sz w:val="24"/>
          <w:szCs w:val="24"/>
        </w:rPr>
        <w:t>il ile yapılmıştır. Oğu</w:t>
      </w:r>
      <w:r w:rsidR="00915CE9" w:rsidRPr="007D5794">
        <w:rPr>
          <w:rFonts w:ascii="Times New Roman" w:hAnsi="Times New Roman"/>
          <w:bCs/>
          <w:sz w:val="24"/>
          <w:szCs w:val="24"/>
        </w:rPr>
        <w:t>zeli MYO ve İslâhiye MYO</w:t>
      </w:r>
      <w:r w:rsidRPr="007D5794">
        <w:rPr>
          <w:rFonts w:ascii="Times New Roman" w:hAnsi="Times New Roman"/>
          <w:bCs/>
          <w:sz w:val="24"/>
          <w:szCs w:val="24"/>
        </w:rPr>
        <w:t xml:space="preserve"> ısıtma işleri Kömür ve Odun kullanılarak yapılmıştır.</w:t>
      </w:r>
      <w:r w:rsidR="001644A8">
        <w:rPr>
          <w:rFonts w:ascii="Times New Roman" w:hAnsi="Times New Roman"/>
          <w:bCs/>
          <w:sz w:val="24"/>
          <w:szCs w:val="24"/>
        </w:rPr>
        <w:t xml:space="preserve"> Ayrıca Turizm Otelcilik ve MYO, Sporum ve Döner Sermaye İşle</w:t>
      </w:r>
      <w:r w:rsidR="00496854">
        <w:rPr>
          <w:rFonts w:ascii="Times New Roman" w:hAnsi="Times New Roman"/>
          <w:bCs/>
          <w:sz w:val="24"/>
          <w:szCs w:val="24"/>
        </w:rPr>
        <w:t>tme Müdürlüğünün ısıtma işleri d</w:t>
      </w:r>
      <w:r w:rsidR="001644A8">
        <w:rPr>
          <w:rFonts w:ascii="Times New Roman" w:hAnsi="Times New Roman"/>
          <w:bCs/>
          <w:sz w:val="24"/>
          <w:szCs w:val="24"/>
        </w:rPr>
        <w:t xml:space="preserve">oğalgazla yapılmıştır. </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2B54A4">
        <w:rPr>
          <w:rFonts w:ascii="Times New Roman" w:hAnsi="Times New Roman"/>
          <w:bCs/>
          <w:sz w:val="24"/>
          <w:szCs w:val="24"/>
        </w:rPr>
        <w:t xml:space="preserve"> 2015</w:t>
      </w:r>
      <w:r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7165BB">
        <w:rPr>
          <w:rFonts w:ascii="Times New Roman" w:hAnsi="Times New Roman"/>
          <w:bCs/>
          <w:sz w:val="24"/>
          <w:szCs w:val="24"/>
        </w:rPr>
        <w:t xml:space="preserve"> Yıl içerisinde, alımıyla 147</w:t>
      </w:r>
      <w:r w:rsidRPr="007D5794">
        <w:rPr>
          <w:rFonts w:ascii="Times New Roman" w:hAnsi="Times New Roman"/>
          <w:bCs/>
          <w:sz w:val="24"/>
          <w:szCs w:val="24"/>
        </w:rPr>
        <w:t xml:space="preserve"> kişi temizlik</w:t>
      </w:r>
      <w:r w:rsidR="007165BB">
        <w:rPr>
          <w:rFonts w:ascii="Times New Roman" w:hAnsi="Times New Roman"/>
          <w:bCs/>
          <w:sz w:val="24"/>
          <w:szCs w:val="24"/>
        </w:rPr>
        <w:t xml:space="preserve"> ve ilaçlama, 93</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w:t>
      </w:r>
      <w:r w:rsidR="007165BB">
        <w:rPr>
          <w:rFonts w:ascii="Times New Roman" w:hAnsi="Times New Roman"/>
          <w:bCs/>
          <w:sz w:val="24"/>
          <w:szCs w:val="24"/>
        </w:rPr>
        <w:t>198 kişi Yardımcı hizmetler Personeli olarak</w:t>
      </w:r>
      <w:r w:rsidR="00496854">
        <w:rPr>
          <w:rFonts w:ascii="Times New Roman" w:hAnsi="Times New Roman"/>
          <w:bCs/>
          <w:sz w:val="24"/>
          <w:szCs w:val="24"/>
        </w:rPr>
        <w:t>,</w:t>
      </w:r>
      <w:r w:rsidR="007165BB">
        <w:rPr>
          <w:rFonts w:ascii="Times New Roman" w:hAnsi="Times New Roman"/>
          <w:bCs/>
          <w:sz w:val="24"/>
          <w:szCs w:val="24"/>
        </w:rPr>
        <w:t xml:space="preserve"> </w:t>
      </w:r>
      <w:r w:rsidR="009918A5" w:rsidRPr="007D5794">
        <w:rPr>
          <w:rFonts w:ascii="Times New Roman" w:hAnsi="Times New Roman"/>
          <w:bCs/>
          <w:sz w:val="24"/>
          <w:szCs w:val="24"/>
        </w:rPr>
        <w:t>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lastRenderedPageBreak/>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1B05C8" w:rsidRPr="00496854">
        <w:rPr>
          <w:rFonts w:ascii="Times New Roman" w:hAnsi="Times New Roman"/>
          <w:bCs/>
          <w:sz w:val="24"/>
          <w:szCs w:val="24"/>
        </w:rPr>
        <w:t>Nizip</w:t>
      </w:r>
      <w:r w:rsidR="00D663B9" w:rsidRPr="0049685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7165BB">
        <w:rPr>
          <w:rFonts w:ascii="Times New Roman" w:hAnsi="Times New Roman"/>
          <w:bCs/>
          <w:sz w:val="24"/>
          <w:szCs w:val="24"/>
        </w:rPr>
        <w:t xml:space="preserve">Meslek yüksekokulu ve </w:t>
      </w:r>
      <w:r w:rsidR="00496854">
        <w:rPr>
          <w:rFonts w:ascii="Times New Roman" w:hAnsi="Times New Roman"/>
          <w:bCs/>
          <w:sz w:val="24"/>
          <w:szCs w:val="24"/>
        </w:rPr>
        <w:t>İslâhiye</w:t>
      </w:r>
      <w:r w:rsidR="007165BB">
        <w:rPr>
          <w:rFonts w:ascii="Times New Roman" w:hAnsi="Times New Roman"/>
          <w:bCs/>
          <w:sz w:val="24"/>
          <w:szCs w:val="24"/>
        </w:rPr>
        <w:t xml:space="preserve"> MYO </w:t>
      </w:r>
      <w:r w:rsidR="001B05C8" w:rsidRPr="007D5794">
        <w:rPr>
          <w:rFonts w:ascii="Times New Roman" w:hAnsi="Times New Roman"/>
          <w:bCs/>
          <w:sz w:val="24"/>
          <w:szCs w:val="24"/>
        </w:rPr>
        <w:t>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5A285C">
        <w:rPr>
          <w:rFonts w:ascii="Times New Roman" w:hAnsi="Times New Roman"/>
          <w:bCs/>
          <w:sz w:val="24"/>
          <w:szCs w:val="24"/>
        </w:rPr>
        <w:t>2015</w:t>
      </w:r>
      <w:r w:rsidR="000939C5" w:rsidRPr="007D5794">
        <w:rPr>
          <w:rFonts w:ascii="Times New Roman" w:hAnsi="Times New Roman"/>
          <w:bCs/>
          <w:sz w:val="24"/>
          <w:szCs w:val="24"/>
        </w:rPr>
        <w:t xml:space="preserve">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w:t>
      </w:r>
      <w:r w:rsidR="00686AF2">
        <w:rPr>
          <w:rFonts w:ascii="Times New Roman" w:hAnsi="Times New Roman"/>
          <w:bCs/>
          <w:sz w:val="24"/>
          <w:szCs w:val="24"/>
        </w:rPr>
        <w:t>ki</w:t>
      </w:r>
      <w:r w:rsidR="0011765C" w:rsidRPr="007D5794">
        <w:rPr>
          <w:rFonts w:ascii="Times New Roman" w:hAnsi="Times New Roman"/>
          <w:bCs/>
          <w:sz w:val="24"/>
          <w:szCs w:val="24"/>
        </w:rPr>
        <w:t xml:space="preserve"> </w:t>
      </w:r>
      <w:r w:rsidR="005A285C">
        <w:rPr>
          <w:rFonts w:ascii="Times New Roman" w:hAnsi="Times New Roman"/>
          <w:bCs/>
          <w:sz w:val="24"/>
          <w:szCs w:val="24"/>
        </w:rPr>
        <w:t>1.000</w:t>
      </w:r>
      <w:r w:rsidR="00016940">
        <w:rPr>
          <w:rFonts w:ascii="Times New Roman" w:hAnsi="Times New Roman"/>
          <w:bCs/>
          <w:sz w:val="24"/>
          <w:szCs w:val="24"/>
        </w:rPr>
        <w:t>.000</w:t>
      </w:r>
      <w:r w:rsidR="005A285C">
        <w:rPr>
          <w:rFonts w:ascii="Times New Roman" w:hAnsi="Times New Roman"/>
          <w:bCs/>
          <w:sz w:val="24"/>
          <w:szCs w:val="24"/>
        </w:rPr>
        <w:t>.-TL</w:t>
      </w:r>
      <w:r w:rsidRPr="007D5794">
        <w:rPr>
          <w:rFonts w:ascii="Times New Roman" w:hAnsi="Times New Roman"/>
          <w:bCs/>
          <w:sz w:val="24"/>
          <w:szCs w:val="24"/>
        </w:rPr>
        <w:t xml:space="preserve"> Memurların öğlen yemeğine yardım olarak tahsis edilmiştir. Bu ödeneğin </w:t>
      </w:r>
      <w:r w:rsidR="00546FE3">
        <w:rPr>
          <w:rFonts w:ascii="Times New Roman" w:hAnsi="Times New Roman"/>
          <w:bCs/>
          <w:sz w:val="24"/>
          <w:szCs w:val="24"/>
        </w:rPr>
        <w:t>tamamı Harcanmış</w:t>
      </w:r>
      <w:r w:rsidR="005A285C">
        <w:rPr>
          <w:rFonts w:ascii="Times New Roman" w:hAnsi="Times New Roman"/>
          <w:bCs/>
          <w:sz w:val="24"/>
          <w:szCs w:val="24"/>
        </w:rPr>
        <w:t xml:space="preserve"> olup,</w:t>
      </w:r>
      <w:r w:rsidR="005B793C">
        <w:rPr>
          <w:rFonts w:ascii="Times New Roman" w:hAnsi="Times New Roman"/>
          <w:bCs/>
          <w:sz w:val="24"/>
          <w:szCs w:val="24"/>
        </w:rPr>
        <w:t xml:space="preserve"> Bu harcama oranı % </w:t>
      </w:r>
      <w:r w:rsidR="005A285C">
        <w:rPr>
          <w:rFonts w:ascii="Times New Roman" w:hAnsi="Times New Roman"/>
          <w:bCs/>
          <w:sz w:val="24"/>
          <w:szCs w:val="24"/>
        </w:rPr>
        <w:t>100</w:t>
      </w:r>
      <w:r w:rsidR="005B793C">
        <w:rPr>
          <w:rFonts w:ascii="Times New Roman" w:hAnsi="Times New Roman"/>
          <w:bCs/>
          <w:sz w:val="24"/>
          <w:szCs w:val="24"/>
        </w:rPr>
        <w:t xml:space="preserve"> olarak gerçekleşmiştir.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Serma</w:t>
      </w:r>
      <w:r w:rsidR="00D82874">
        <w:rPr>
          <w:rFonts w:ascii="Times New Roman" w:hAnsi="Times New Roman"/>
          <w:bCs/>
          <w:sz w:val="24"/>
          <w:szCs w:val="24"/>
        </w:rPr>
        <w:t>ye Giderlerine 2015</w:t>
      </w:r>
      <w:r w:rsidRPr="007D5794">
        <w:rPr>
          <w:rFonts w:ascii="Times New Roman" w:hAnsi="Times New Roman"/>
          <w:bCs/>
          <w:sz w:val="24"/>
          <w:szCs w:val="24"/>
        </w:rPr>
        <w:t xml:space="preserve"> yı</w:t>
      </w:r>
      <w:r w:rsidR="00F413E8" w:rsidRPr="007D5794">
        <w:rPr>
          <w:rFonts w:ascii="Times New Roman" w:hAnsi="Times New Roman"/>
          <w:bCs/>
          <w:sz w:val="24"/>
          <w:szCs w:val="24"/>
        </w:rPr>
        <w:t xml:space="preserve">lı için başlangıç ödeneğimiz </w:t>
      </w:r>
      <w:r w:rsidR="00D82874">
        <w:rPr>
          <w:rFonts w:ascii="Times New Roman" w:hAnsi="Times New Roman"/>
          <w:bCs/>
          <w:sz w:val="24"/>
          <w:szCs w:val="24"/>
        </w:rPr>
        <w:t>3.194.500</w:t>
      </w:r>
      <w:r w:rsidRPr="007D5794">
        <w:rPr>
          <w:rFonts w:ascii="Times New Roman" w:hAnsi="Times New Roman"/>
          <w:bCs/>
          <w:sz w:val="24"/>
          <w:szCs w:val="24"/>
        </w:rPr>
        <w:t xml:space="preserve">.- </w:t>
      </w:r>
      <w:r w:rsidR="00546FE3" w:rsidRPr="007D5794">
        <w:rPr>
          <w:rFonts w:ascii="Times New Roman" w:hAnsi="Times New Roman"/>
          <w:bCs/>
          <w:sz w:val="24"/>
          <w:szCs w:val="24"/>
        </w:rPr>
        <w:t>TL</w:t>
      </w:r>
      <w:r w:rsidR="00546FE3">
        <w:rPr>
          <w:rFonts w:ascii="Times New Roman" w:hAnsi="Times New Roman"/>
          <w:bCs/>
          <w:sz w:val="24"/>
          <w:szCs w:val="24"/>
        </w:rPr>
        <w:t xml:space="preserve">.  Olarak verilmiştir. </w:t>
      </w:r>
      <w:r w:rsidRPr="007D5794">
        <w:rPr>
          <w:rFonts w:ascii="Times New Roman" w:hAnsi="Times New Roman"/>
          <w:bCs/>
          <w:sz w:val="24"/>
          <w:szCs w:val="24"/>
        </w:rPr>
        <w:t>Verilen bu me</w:t>
      </w:r>
      <w:r w:rsidR="00F413E8" w:rsidRPr="007D5794">
        <w:rPr>
          <w:rFonts w:ascii="Times New Roman" w:hAnsi="Times New Roman"/>
          <w:bCs/>
          <w:sz w:val="24"/>
          <w:szCs w:val="24"/>
        </w:rPr>
        <w:t xml:space="preserve">vcut ödeneğe, yıl içinde </w:t>
      </w:r>
      <w:r w:rsidR="00D82874">
        <w:rPr>
          <w:rFonts w:ascii="Times New Roman" w:hAnsi="Times New Roman"/>
          <w:bCs/>
          <w:sz w:val="24"/>
          <w:szCs w:val="24"/>
        </w:rPr>
        <w:t>8.350.000</w:t>
      </w:r>
      <w:r w:rsidRPr="007D5794">
        <w:rPr>
          <w:rFonts w:ascii="Times New Roman" w:hAnsi="Times New Roman"/>
          <w:bCs/>
          <w:sz w:val="24"/>
          <w:szCs w:val="24"/>
        </w:rPr>
        <w:t xml:space="preserve">.-TL.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w:t>
      </w:r>
      <w:r w:rsidR="00D82874">
        <w:rPr>
          <w:rFonts w:ascii="Times New Roman" w:hAnsi="Times New Roman"/>
          <w:bCs/>
          <w:sz w:val="24"/>
          <w:szCs w:val="24"/>
        </w:rPr>
        <w:t>11.544.500</w:t>
      </w:r>
      <w:r w:rsidRPr="007D5794">
        <w:rPr>
          <w:rFonts w:ascii="Times New Roman" w:hAnsi="Times New Roman"/>
          <w:bCs/>
          <w:sz w:val="24"/>
          <w:szCs w:val="24"/>
        </w:rPr>
        <w:t xml:space="preserve">.-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 xml:space="preserve">itibariyle bu ödeneğin </w:t>
      </w:r>
      <w:r w:rsidR="00E25CA4">
        <w:rPr>
          <w:rFonts w:ascii="Times New Roman" w:hAnsi="Times New Roman"/>
          <w:bCs/>
          <w:sz w:val="24"/>
          <w:szCs w:val="24"/>
        </w:rPr>
        <w:t>10.204.062</w:t>
      </w:r>
      <w:r w:rsidRPr="007D5794">
        <w:rPr>
          <w:rFonts w:ascii="Times New Roman" w:hAnsi="Times New Roman"/>
          <w:bCs/>
          <w:sz w:val="24"/>
          <w:szCs w:val="24"/>
        </w:rPr>
        <w:t xml:space="preserve">.- </w:t>
      </w:r>
      <w:r w:rsidR="00666F93" w:rsidRPr="007D5794">
        <w:rPr>
          <w:rFonts w:ascii="Times New Roman" w:hAnsi="Times New Roman"/>
          <w:bCs/>
          <w:sz w:val="24"/>
          <w:szCs w:val="24"/>
        </w:rPr>
        <w:t xml:space="preserve">TL. </w:t>
      </w:r>
      <w:r w:rsidR="00546FE3" w:rsidRPr="007D5794">
        <w:rPr>
          <w:rFonts w:ascii="Times New Roman" w:hAnsi="Times New Roman"/>
          <w:bCs/>
          <w:sz w:val="24"/>
          <w:szCs w:val="24"/>
        </w:rPr>
        <w:t>Si</w:t>
      </w:r>
      <w:r w:rsidRPr="007D5794">
        <w:rPr>
          <w:rFonts w:ascii="Times New Roman" w:hAnsi="Times New Roman"/>
          <w:bCs/>
          <w:sz w:val="24"/>
          <w:szCs w:val="24"/>
        </w:rPr>
        <w:t xml:space="preserve"> ha</w:t>
      </w:r>
      <w:r w:rsidR="00F413E8" w:rsidRPr="007D5794">
        <w:rPr>
          <w:rFonts w:ascii="Times New Roman" w:hAnsi="Times New Roman"/>
          <w:bCs/>
          <w:sz w:val="24"/>
          <w:szCs w:val="24"/>
        </w:rPr>
        <w:t xml:space="preserve">rcanmış ve harcama oranı % </w:t>
      </w:r>
      <w:r w:rsidR="00D82874">
        <w:rPr>
          <w:rFonts w:ascii="Times New Roman" w:hAnsi="Times New Roman"/>
          <w:bCs/>
          <w:sz w:val="24"/>
          <w:szCs w:val="24"/>
        </w:rPr>
        <w:t>88.39</w:t>
      </w:r>
      <w:r w:rsidR="00666F93" w:rsidRPr="007D5794">
        <w:rPr>
          <w:rFonts w:ascii="Times New Roman" w:hAnsi="Times New Roman"/>
          <w:bCs/>
          <w:sz w:val="24"/>
          <w:szCs w:val="24"/>
        </w:rPr>
        <w:t xml:space="preserve">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52"/>
        <w:gridCol w:w="1418"/>
        <w:gridCol w:w="1312"/>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150A4B">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65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418"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31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01</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418"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2.280.000</w:t>
            </w:r>
          </w:p>
        </w:tc>
        <w:tc>
          <w:tcPr>
            <w:tcW w:w="1312"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239.700</w:t>
            </w:r>
          </w:p>
        </w:tc>
        <w:tc>
          <w:tcPr>
            <w:tcW w:w="1247"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2.040.300</w:t>
            </w:r>
          </w:p>
        </w:tc>
        <w:tc>
          <w:tcPr>
            <w:tcW w:w="1247" w:type="dxa"/>
            <w:vAlign w:val="center"/>
          </w:tcPr>
          <w:p w:rsidR="001B05C8" w:rsidRPr="00BD71E4" w:rsidRDefault="00B1339F" w:rsidP="00F64CA5">
            <w:pPr>
              <w:spacing w:after="0"/>
              <w:jc w:val="center"/>
              <w:rPr>
                <w:rFonts w:ascii="Times New Roman" w:eastAsia="Times New Roman" w:hAnsi="Times New Roman"/>
              </w:rPr>
            </w:pPr>
            <w:r>
              <w:rPr>
                <w:rFonts w:ascii="Times New Roman" w:eastAsia="Times New Roman" w:hAnsi="Times New Roman"/>
              </w:rPr>
              <w:t>2.038.120</w:t>
            </w:r>
          </w:p>
        </w:tc>
        <w:tc>
          <w:tcPr>
            <w:tcW w:w="1226" w:type="dxa"/>
            <w:vAlign w:val="center"/>
          </w:tcPr>
          <w:p w:rsidR="001B05C8" w:rsidRPr="00D67CD7" w:rsidRDefault="00B1339F" w:rsidP="00F64CA5">
            <w:pPr>
              <w:spacing w:after="0"/>
              <w:jc w:val="center"/>
              <w:rPr>
                <w:rFonts w:ascii="Times New Roman" w:eastAsia="Times New Roman" w:hAnsi="Times New Roman"/>
                <w:b/>
              </w:rPr>
            </w:pPr>
            <w:r>
              <w:rPr>
                <w:rFonts w:ascii="Times New Roman" w:eastAsia="Times New Roman" w:hAnsi="Times New Roman"/>
                <w:b/>
              </w:rPr>
              <w:t>99.89</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02</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418" w:type="dxa"/>
            <w:vAlign w:val="center"/>
          </w:tcPr>
          <w:p w:rsidR="001B05C8" w:rsidRPr="00BD71E4" w:rsidRDefault="00137C8E" w:rsidP="00F64CA5">
            <w:pPr>
              <w:spacing w:after="0"/>
              <w:jc w:val="center"/>
              <w:rPr>
                <w:rFonts w:ascii="Times New Roman" w:eastAsia="Times New Roman" w:hAnsi="Times New Roman"/>
              </w:rPr>
            </w:pPr>
            <w:r>
              <w:rPr>
                <w:rFonts w:ascii="Times New Roman" w:eastAsia="Times New Roman" w:hAnsi="Times New Roman"/>
              </w:rPr>
              <w:t>398.000</w:t>
            </w:r>
          </w:p>
        </w:tc>
        <w:tc>
          <w:tcPr>
            <w:tcW w:w="1312" w:type="dxa"/>
            <w:vAlign w:val="center"/>
          </w:tcPr>
          <w:p w:rsidR="001B05C8" w:rsidRPr="00BD71E4" w:rsidRDefault="003771FB" w:rsidP="00776C25">
            <w:pPr>
              <w:spacing w:after="0"/>
              <w:jc w:val="center"/>
              <w:rPr>
                <w:rFonts w:ascii="Times New Roman" w:eastAsia="Times New Roman" w:hAnsi="Times New Roman"/>
              </w:rPr>
            </w:pPr>
            <w:r>
              <w:rPr>
                <w:rFonts w:ascii="Times New Roman" w:eastAsia="Times New Roman" w:hAnsi="Times New Roman"/>
              </w:rPr>
              <w:softHyphen/>
            </w:r>
            <w:r>
              <w:rPr>
                <w:rFonts w:ascii="Times New Roman" w:eastAsia="Times New Roman" w:hAnsi="Times New Roman"/>
              </w:rPr>
              <w:softHyphen/>
            </w:r>
            <w:r w:rsidR="00776C25">
              <w:rPr>
                <w:rFonts w:ascii="Times New Roman" w:eastAsia="Times New Roman" w:hAnsi="Times New Roman"/>
              </w:rPr>
              <w:t>44.000</w:t>
            </w:r>
          </w:p>
        </w:tc>
        <w:tc>
          <w:tcPr>
            <w:tcW w:w="1247" w:type="dxa"/>
            <w:vAlign w:val="center"/>
          </w:tcPr>
          <w:p w:rsidR="001B05C8" w:rsidRPr="00BD71E4" w:rsidRDefault="00776C25" w:rsidP="00F64CA5">
            <w:pPr>
              <w:spacing w:after="0"/>
              <w:jc w:val="center"/>
              <w:rPr>
                <w:rFonts w:ascii="Times New Roman" w:eastAsia="Times New Roman" w:hAnsi="Times New Roman"/>
              </w:rPr>
            </w:pPr>
            <w:r>
              <w:rPr>
                <w:rFonts w:ascii="Times New Roman" w:eastAsia="Times New Roman" w:hAnsi="Times New Roman"/>
              </w:rPr>
              <w:t>33.000</w:t>
            </w:r>
          </w:p>
        </w:tc>
        <w:tc>
          <w:tcPr>
            <w:tcW w:w="1247" w:type="dxa"/>
            <w:vAlign w:val="center"/>
          </w:tcPr>
          <w:p w:rsidR="001B05C8" w:rsidRPr="00BD71E4" w:rsidRDefault="00776C25" w:rsidP="00F64CA5">
            <w:pPr>
              <w:spacing w:after="0"/>
              <w:jc w:val="center"/>
              <w:rPr>
                <w:rFonts w:ascii="Times New Roman" w:eastAsia="Times New Roman" w:hAnsi="Times New Roman"/>
              </w:rPr>
            </w:pPr>
            <w:r>
              <w:rPr>
                <w:rFonts w:ascii="Times New Roman" w:eastAsia="Times New Roman" w:hAnsi="Times New Roman"/>
              </w:rPr>
              <w:t>409.000</w:t>
            </w:r>
          </w:p>
        </w:tc>
        <w:tc>
          <w:tcPr>
            <w:tcW w:w="1247" w:type="dxa"/>
            <w:vAlign w:val="center"/>
          </w:tcPr>
          <w:p w:rsidR="001B05C8" w:rsidRPr="00BD71E4" w:rsidRDefault="00137C8E" w:rsidP="00F64CA5">
            <w:pPr>
              <w:spacing w:after="0"/>
              <w:jc w:val="center"/>
              <w:rPr>
                <w:rFonts w:ascii="Times New Roman" w:eastAsia="Times New Roman" w:hAnsi="Times New Roman"/>
              </w:rPr>
            </w:pPr>
            <w:r>
              <w:rPr>
                <w:rFonts w:ascii="Times New Roman" w:eastAsia="Times New Roman" w:hAnsi="Times New Roman"/>
              </w:rPr>
              <w:t>405.633</w:t>
            </w:r>
          </w:p>
        </w:tc>
        <w:tc>
          <w:tcPr>
            <w:tcW w:w="1226" w:type="dxa"/>
            <w:vAlign w:val="center"/>
          </w:tcPr>
          <w:p w:rsidR="001B05C8" w:rsidRPr="00D67CD7" w:rsidRDefault="00776C25" w:rsidP="00F64CA5">
            <w:pPr>
              <w:spacing w:after="0"/>
              <w:jc w:val="center"/>
              <w:rPr>
                <w:rFonts w:ascii="Times New Roman" w:eastAsia="Times New Roman" w:hAnsi="Times New Roman"/>
                <w:b/>
              </w:rPr>
            </w:pPr>
            <w:r>
              <w:rPr>
                <w:rFonts w:ascii="Times New Roman" w:eastAsia="Times New Roman" w:hAnsi="Times New Roman"/>
                <w:b/>
              </w:rPr>
              <w:t>99.18</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03</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418"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16.322.000</w:t>
            </w:r>
          </w:p>
        </w:tc>
        <w:tc>
          <w:tcPr>
            <w:tcW w:w="1312"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12.920.100</w:t>
            </w:r>
          </w:p>
        </w:tc>
        <w:tc>
          <w:tcPr>
            <w:tcW w:w="1247"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45.900</w:t>
            </w:r>
          </w:p>
        </w:tc>
        <w:tc>
          <w:tcPr>
            <w:tcW w:w="1247"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29.196.200</w:t>
            </w:r>
          </w:p>
        </w:tc>
        <w:tc>
          <w:tcPr>
            <w:tcW w:w="1247" w:type="dxa"/>
            <w:vAlign w:val="center"/>
          </w:tcPr>
          <w:p w:rsidR="001B05C8" w:rsidRPr="00BD71E4" w:rsidRDefault="00C749B9" w:rsidP="00F64CA5">
            <w:pPr>
              <w:spacing w:after="0"/>
              <w:jc w:val="center"/>
              <w:rPr>
                <w:rFonts w:ascii="Times New Roman" w:eastAsia="Times New Roman" w:hAnsi="Times New Roman"/>
              </w:rPr>
            </w:pPr>
            <w:r>
              <w:rPr>
                <w:rFonts w:ascii="Times New Roman" w:eastAsia="Times New Roman" w:hAnsi="Times New Roman"/>
              </w:rPr>
              <w:t>27.312.902</w:t>
            </w:r>
          </w:p>
        </w:tc>
        <w:tc>
          <w:tcPr>
            <w:tcW w:w="1226" w:type="dxa"/>
            <w:vAlign w:val="center"/>
          </w:tcPr>
          <w:p w:rsidR="001B05C8" w:rsidRPr="00D67CD7" w:rsidRDefault="00C749B9" w:rsidP="00F64CA5">
            <w:pPr>
              <w:spacing w:after="0"/>
              <w:jc w:val="center"/>
              <w:rPr>
                <w:rFonts w:ascii="Times New Roman" w:eastAsia="Times New Roman" w:hAnsi="Times New Roman"/>
                <w:b/>
              </w:rPr>
            </w:pPr>
            <w:r>
              <w:rPr>
                <w:rFonts w:ascii="Times New Roman" w:eastAsia="Times New Roman" w:hAnsi="Times New Roman"/>
                <w:b/>
              </w:rPr>
              <w:t>93.55</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05</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418" w:type="dxa"/>
            <w:vAlign w:val="center"/>
          </w:tcPr>
          <w:p w:rsidR="001B05C8" w:rsidRPr="00BD71E4" w:rsidRDefault="00821DBD" w:rsidP="00F64CA5">
            <w:pPr>
              <w:spacing w:after="0"/>
              <w:jc w:val="center"/>
              <w:rPr>
                <w:rFonts w:ascii="Times New Roman" w:eastAsia="Times New Roman" w:hAnsi="Times New Roman"/>
              </w:rPr>
            </w:pPr>
            <w:r>
              <w:rPr>
                <w:rFonts w:ascii="Times New Roman" w:eastAsia="Times New Roman" w:hAnsi="Times New Roman"/>
              </w:rPr>
              <w:t>1.000.000</w:t>
            </w:r>
          </w:p>
        </w:tc>
        <w:tc>
          <w:tcPr>
            <w:tcW w:w="131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821DBD" w:rsidP="00F64CA5">
            <w:pPr>
              <w:spacing w:after="0"/>
              <w:jc w:val="center"/>
              <w:rPr>
                <w:rFonts w:ascii="Times New Roman" w:eastAsia="Times New Roman" w:hAnsi="Times New Roman"/>
              </w:rPr>
            </w:pPr>
            <w:r>
              <w:rPr>
                <w:rFonts w:ascii="Times New Roman" w:eastAsia="Times New Roman" w:hAnsi="Times New Roman"/>
              </w:rPr>
              <w:t>1.000.000</w:t>
            </w:r>
          </w:p>
        </w:tc>
        <w:tc>
          <w:tcPr>
            <w:tcW w:w="1247" w:type="dxa"/>
            <w:vAlign w:val="center"/>
          </w:tcPr>
          <w:p w:rsidR="001B05C8" w:rsidRPr="00BD71E4" w:rsidRDefault="00821DBD" w:rsidP="00F64CA5">
            <w:pPr>
              <w:spacing w:after="0"/>
              <w:jc w:val="center"/>
              <w:rPr>
                <w:rFonts w:ascii="Times New Roman" w:eastAsia="Times New Roman" w:hAnsi="Times New Roman"/>
              </w:rPr>
            </w:pPr>
            <w:r>
              <w:rPr>
                <w:rFonts w:ascii="Times New Roman" w:eastAsia="Times New Roman" w:hAnsi="Times New Roman"/>
              </w:rPr>
              <w:t>1.000.000</w:t>
            </w:r>
          </w:p>
        </w:tc>
        <w:tc>
          <w:tcPr>
            <w:tcW w:w="1226" w:type="dxa"/>
            <w:vAlign w:val="center"/>
          </w:tcPr>
          <w:p w:rsidR="001B05C8" w:rsidRPr="00D67CD7" w:rsidRDefault="00821DBD" w:rsidP="00F64CA5">
            <w:pPr>
              <w:spacing w:after="0"/>
              <w:jc w:val="center"/>
              <w:rPr>
                <w:rFonts w:ascii="Times New Roman" w:eastAsia="Times New Roman" w:hAnsi="Times New Roman"/>
                <w:b/>
              </w:rPr>
            </w:pPr>
            <w:r>
              <w:rPr>
                <w:rFonts w:ascii="Times New Roman" w:eastAsia="Times New Roman" w:hAnsi="Times New Roman"/>
                <w:b/>
              </w:rPr>
              <w:t>100</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06</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418" w:type="dxa"/>
            <w:vAlign w:val="center"/>
          </w:tcPr>
          <w:p w:rsidR="001B05C8" w:rsidRPr="00BD71E4" w:rsidRDefault="00A80DD9" w:rsidP="00F64CA5">
            <w:pPr>
              <w:spacing w:after="0"/>
              <w:jc w:val="center"/>
              <w:rPr>
                <w:rFonts w:ascii="Times New Roman" w:eastAsia="Times New Roman" w:hAnsi="Times New Roman"/>
              </w:rPr>
            </w:pPr>
            <w:r>
              <w:rPr>
                <w:rFonts w:ascii="Times New Roman" w:eastAsia="Times New Roman" w:hAnsi="Times New Roman"/>
              </w:rPr>
              <w:t>3.194.500</w:t>
            </w:r>
          </w:p>
        </w:tc>
        <w:tc>
          <w:tcPr>
            <w:tcW w:w="1312" w:type="dxa"/>
            <w:vAlign w:val="center"/>
          </w:tcPr>
          <w:p w:rsidR="001B05C8" w:rsidRPr="00BD71E4" w:rsidRDefault="00492657" w:rsidP="00F64CA5">
            <w:pPr>
              <w:spacing w:after="0"/>
              <w:jc w:val="center"/>
              <w:rPr>
                <w:rFonts w:ascii="Times New Roman" w:eastAsia="Times New Roman" w:hAnsi="Times New Roman"/>
              </w:rPr>
            </w:pPr>
            <w:r>
              <w:rPr>
                <w:rFonts w:ascii="Times New Roman" w:eastAsia="Times New Roman" w:hAnsi="Times New Roman"/>
              </w:rPr>
              <w:t>8.350.000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492657" w:rsidP="00F64CA5">
            <w:pPr>
              <w:spacing w:after="0"/>
              <w:jc w:val="center"/>
              <w:rPr>
                <w:rFonts w:ascii="Times New Roman" w:eastAsia="Times New Roman" w:hAnsi="Times New Roman"/>
              </w:rPr>
            </w:pPr>
            <w:r>
              <w:rPr>
                <w:rFonts w:ascii="Times New Roman" w:eastAsia="Times New Roman" w:hAnsi="Times New Roman"/>
              </w:rPr>
              <w:t>11.544.500</w:t>
            </w:r>
          </w:p>
        </w:tc>
        <w:tc>
          <w:tcPr>
            <w:tcW w:w="1247" w:type="dxa"/>
            <w:vAlign w:val="center"/>
          </w:tcPr>
          <w:p w:rsidR="001B05C8" w:rsidRPr="00BD71E4" w:rsidRDefault="00492657" w:rsidP="00F64CA5">
            <w:pPr>
              <w:spacing w:after="0"/>
              <w:jc w:val="center"/>
              <w:rPr>
                <w:rFonts w:ascii="Times New Roman" w:eastAsia="Times New Roman" w:hAnsi="Times New Roman"/>
              </w:rPr>
            </w:pPr>
            <w:r>
              <w:rPr>
                <w:rFonts w:ascii="Times New Roman" w:eastAsia="Times New Roman" w:hAnsi="Times New Roman"/>
              </w:rPr>
              <w:t>10.204.062</w:t>
            </w:r>
          </w:p>
        </w:tc>
        <w:tc>
          <w:tcPr>
            <w:tcW w:w="1226" w:type="dxa"/>
            <w:vAlign w:val="center"/>
          </w:tcPr>
          <w:p w:rsidR="001B05C8" w:rsidRPr="00D67CD7" w:rsidRDefault="00A80DD9" w:rsidP="00F64CA5">
            <w:pPr>
              <w:spacing w:after="0"/>
              <w:jc w:val="center"/>
              <w:rPr>
                <w:rFonts w:ascii="Times New Roman" w:eastAsia="Times New Roman" w:hAnsi="Times New Roman"/>
                <w:b/>
              </w:rPr>
            </w:pPr>
            <w:r>
              <w:rPr>
                <w:rFonts w:ascii="Times New Roman" w:eastAsia="Times New Roman" w:hAnsi="Times New Roman"/>
                <w:b/>
              </w:rPr>
              <w:t>88.39</w:t>
            </w:r>
          </w:p>
        </w:tc>
      </w:tr>
      <w:tr w:rsidR="00D67CD7" w:rsidRPr="00BD71E4" w:rsidTr="00150A4B">
        <w:trPr>
          <w:trHeight w:val="567"/>
          <w:jc w:val="center"/>
        </w:trPr>
        <w:tc>
          <w:tcPr>
            <w:tcW w:w="2311"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418" w:type="dxa"/>
            <w:shd w:val="clear" w:color="auto" w:fill="BFBFBF"/>
            <w:vAlign w:val="center"/>
          </w:tcPr>
          <w:p w:rsidR="00D67CD7" w:rsidRPr="00D67CD7" w:rsidRDefault="00A80DD9" w:rsidP="00D67CD7">
            <w:pPr>
              <w:spacing w:after="0"/>
              <w:jc w:val="center"/>
              <w:rPr>
                <w:rFonts w:ascii="Times New Roman" w:eastAsia="Times New Roman" w:hAnsi="Times New Roman"/>
                <w:b/>
              </w:rPr>
            </w:pPr>
            <w:r>
              <w:rPr>
                <w:rFonts w:ascii="Times New Roman" w:eastAsia="Times New Roman" w:hAnsi="Times New Roman"/>
                <w:b/>
              </w:rPr>
              <w:t>23.194.500</w:t>
            </w:r>
          </w:p>
        </w:tc>
        <w:tc>
          <w:tcPr>
            <w:tcW w:w="1312"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21.314.100</w:t>
            </w:r>
          </w:p>
        </w:tc>
        <w:tc>
          <w:tcPr>
            <w:tcW w:w="1247"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318.600</w:t>
            </w:r>
          </w:p>
        </w:tc>
        <w:tc>
          <w:tcPr>
            <w:tcW w:w="1247"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44.190.000</w:t>
            </w:r>
          </w:p>
        </w:tc>
        <w:tc>
          <w:tcPr>
            <w:tcW w:w="1247" w:type="dxa"/>
            <w:shd w:val="clear" w:color="auto" w:fill="BFBFBF"/>
            <w:vAlign w:val="center"/>
          </w:tcPr>
          <w:p w:rsidR="00D67CD7" w:rsidRPr="00D67CD7" w:rsidRDefault="00150A4B" w:rsidP="00D67CD7">
            <w:pPr>
              <w:spacing w:after="0"/>
              <w:jc w:val="center"/>
              <w:rPr>
                <w:rFonts w:ascii="Times New Roman" w:eastAsia="Times New Roman" w:hAnsi="Times New Roman"/>
                <w:b/>
              </w:rPr>
            </w:pPr>
            <w:r>
              <w:rPr>
                <w:rFonts w:ascii="Times New Roman" w:eastAsia="Times New Roman" w:hAnsi="Times New Roman"/>
                <w:b/>
              </w:rPr>
              <w:t>40.960.717</w:t>
            </w:r>
          </w:p>
        </w:tc>
        <w:tc>
          <w:tcPr>
            <w:tcW w:w="1226" w:type="dxa"/>
            <w:shd w:val="clear" w:color="auto" w:fill="BFBFBF"/>
            <w:vAlign w:val="center"/>
          </w:tcPr>
          <w:p w:rsidR="00D67CD7" w:rsidRPr="00D67CD7" w:rsidRDefault="006034F3" w:rsidP="00D67CD7">
            <w:pPr>
              <w:spacing w:after="0"/>
              <w:jc w:val="center"/>
              <w:rPr>
                <w:rFonts w:ascii="Times New Roman" w:eastAsia="Times New Roman" w:hAnsi="Times New Roman"/>
                <w:b/>
              </w:rPr>
            </w:pPr>
            <w:r>
              <w:rPr>
                <w:rFonts w:ascii="Times New Roman" w:eastAsia="Times New Roman" w:hAnsi="Times New Roman"/>
                <w:b/>
              </w:rPr>
              <w:t>92.69</w:t>
            </w:r>
          </w:p>
        </w:tc>
      </w:tr>
    </w:tbl>
    <w:p w:rsidR="001B05C8" w:rsidRPr="00BD71E4" w:rsidRDefault="001B05C8" w:rsidP="001B05C8">
      <w:pPr>
        <w:spacing w:before="100" w:beforeAutospacing="1" w:after="0" w:line="240" w:lineRule="auto"/>
        <w:rPr>
          <w:rFonts w:ascii="Times New Roman" w:eastAsia="Times New Roman" w:hAnsi="Times New Roman"/>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076D7F" w:rsidP="004A1983">
            <w:pPr>
              <w:spacing w:after="0"/>
              <w:jc w:val="right"/>
              <w:rPr>
                <w:rFonts w:ascii="Times New Roman" w:eastAsia="Times New Roman" w:hAnsi="Times New Roman"/>
              </w:rPr>
            </w:pPr>
            <w:r>
              <w:rPr>
                <w:rFonts w:ascii="Times New Roman" w:eastAsia="Times New Roman" w:hAnsi="Times New Roman"/>
              </w:rPr>
              <w:t>3.168.00</w:t>
            </w:r>
            <w:r w:rsidR="00025D3B">
              <w:rPr>
                <w:rFonts w:ascii="Times New Roman" w:eastAsia="Times New Roman" w:hAnsi="Times New Roman"/>
              </w:rPr>
              <w:t>0</w:t>
            </w:r>
          </w:p>
        </w:tc>
        <w:tc>
          <w:tcPr>
            <w:tcW w:w="1269" w:type="dxa"/>
            <w:vAlign w:val="center"/>
          </w:tcPr>
          <w:p w:rsidR="001B05C8" w:rsidRPr="00BD71E4" w:rsidRDefault="00076D7F" w:rsidP="00D05301">
            <w:pPr>
              <w:spacing w:after="0"/>
              <w:jc w:val="center"/>
              <w:rPr>
                <w:rFonts w:ascii="Times New Roman" w:eastAsia="Times New Roman" w:hAnsi="Times New Roman"/>
              </w:rPr>
            </w:pPr>
            <w:r>
              <w:rPr>
                <w:rFonts w:ascii="Times New Roman" w:eastAsia="Times New Roman" w:hAnsi="Times New Roman"/>
              </w:rPr>
              <w:t>63.600</w:t>
            </w:r>
          </w:p>
        </w:tc>
        <w:tc>
          <w:tcPr>
            <w:tcW w:w="1247" w:type="dxa"/>
            <w:vAlign w:val="center"/>
          </w:tcPr>
          <w:p w:rsidR="001B05C8" w:rsidRPr="00BD71E4" w:rsidRDefault="00076D7F" w:rsidP="00D05301">
            <w:pPr>
              <w:spacing w:after="0"/>
              <w:jc w:val="center"/>
              <w:rPr>
                <w:rFonts w:ascii="Times New Roman" w:eastAsia="Times New Roman" w:hAnsi="Times New Roman"/>
              </w:rPr>
            </w:pPr>
            <w:r>
              <w:rPr>
                <w:rFonts w:ascii="Times New Roman" w:eastAsia="Times New Roman" w:hAnsi="Times New Roman"/>
              </w:rPr>
              <w:t>42.700</w:t>
            </w:r>
          </w:p>
        </w:tc>
        <w:tc>
          <w:tcPr>
            <w:tcW w:w="1247" w:type="dxa"/>
            <w:vAlign w:val="center"/>
          </w:tcPr>
          <w:p w:rsidR="001B05C8" w:rsidRPr="00BD71E4" w:rsidRDefault="00076D7F" w:rsidP="004A1983">
            <w:pPr>
              <w:spacing w:after="0"/>
              <w:jc w:val="right"/>
              <w:rPr>
                <w:rFonts w:ascii="Times New Roman" w:eastAsia="Times New Roman" w:hAnsi="Times New Roman"/>
              </w:rPr>
            </w:pPr>
            <w:r>
              <w:rPr>
                <w:rFonts w:ascii="Times New Roman" w:eastAsia="Times New Roman" w:hAnsi="Times New Roman"/>
              </w:rPr>
              <w:t>3.188.900</w:t>
            </w:r>
          </w:p>
        </w:tc>
        <w:tc>
          <w:tcPr>
            <w:tcW w:w="1247" w:type="dxa"/>
            <w:vAlign w:val="center"/>
          </w:tcPr>
          <w:p w:rsidR="001B05C8" w:rsidRPr="00BD71E4" w:rsidRDefault="00076D7F" w:rsidP="004A1983">
            <w:pPr>
              <w:spacing w:after="0"/>
              <w:jc w:val="right"/>
              <w:rPr>
                <w:rFonts w:ascii="Times New Roman" w:eastAsia="Times New Roman" w:hAnsi="Times New Roman"/>
              </w:rPr>
            </w:pPr>
            <w:r>
              <w:rPr>
                <w:rFonts w:ascii="Times New Roman" w:eastAsia="Times New Roman" w:hAnsi="Times New Roman"/>
              </w:rPr>
              <w:t>3.182.994</w:t>
            </w:r>
          </w:p>
        </w:tc>
        <w:tc>
          <w:tcPr>
            <w:tcW w:w="1247" w:type="dxa"/>
            <w:vAlign w:val="center"/>
          </w:tcPr>
          <w:p w:rsidR="001B05C8" w:rsidRPr="00D67CD7" w:rsidRDefault="00076D7F" w:rsidP="004A1983">
            <w:pPr>
              <w:spacing w:after="0"/>
              <w:jc w:val="right"/>
              <w:rPr>
                <w:rFonts w:ascii="Times New Roman" w:eastAsia="Times New Roman" w:hAnsi="Times New Roman"/>
                <w:b/>
              </w:rPr>
            </w:pPr>
            <w:r>
              <w:rPr>
                <w:rFonts w:ascii="Times New Roman" w:eastAsia="Times New Roman" w:hAnsi="Times New Roman"/>
                <w:b/>
              </w:rPr>
              <w:t>99.81</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644F5A" w:rsidP="004A1983">
            <w:pPr>
              <w:spacing w:after="0"/>
              <w:jc w:val="right"/>
            </w:pPr>
            <w:r>
              <w:t>27.000</w:t>
            </w:r>
          </w:p>
        </w:tc>
        <w:tc>
          <w:tcPr>
            <w:tcW w:w="1269" w:type="dxa"/>
            <w:vAlign w:val="center"/>
          </w:tcPr>
          <w:p w:rsidR="001B05C8" w:rsidRPr="00351CBB" w:rsidRDefault="00644F5A" w:rsidP="004A1983">
            <w:pPr>
              <w:spacing w:after="0"/>
              <w:jc w:val="right"/>
            </w:pPr>
            <w:r>
              <w:t>17.000</w:t>
            </w:r>
          </w:p>
        </w:tc>
        <w:tc>
          <w:tcPr>
            <w:tcW w:w="1247" w:type="dxa"/>
            <w:vAlign w:val="center"/>
          </w:tcPr>
          <w:p w:rsidR="001B05C8" w:rsidRPr="00351CBB" w:rsidRDefault="00D05301" w:rsidP="00D05301">
            <w:pPr>
              <w:spacing w:after="0"/>
              <w:jc w:val="center"/>
            </w:pPr>
            <w:r>
              <w:t>-</w:t>
            </w:r>
          </w:p>
        </w:tc>
        <w:tc>
          <w:tcPr>
            <w:tcW w:w="1247" w:type="dxa"/>
            <w:vAlign w:val="center"/>
          </w:tcPr>
          <w:p w:rsidR="001B05C8" w:rsidRPr="00351CBB" w:rsidRDefault="00644F5A" w:rsidP="004A1983">
            <w:pPr>
              <w:spacing w:after="0"/>
              <w:jc w:val="right"/>
            </w:pPr>
            <w:r>
              <w:t>44.000</w:t>
            </w:r>
          </w:p>
        </w:tc>
        <w:tc>
          <w:tcPr>
            <w:tcW w:w="1247" w:type="dxa"/>
            <w:vAlign w:val="center"/>
          </w:tcPr>
          <w:p w:rsidR="001B05C8" w:rsidRPr="00351CBB" w:rsidRDefault="00644F5A" w:rsidP="004A1983">
            <w:pPr>
              <w:spacing w:after="0"/>
              <w:jc w:val="right"/>
            </w:pPr>
            <w:r>
              <w:t>42.542</w:t>
            </w:r>
          </w:p>
        </w:tc>
        <w:tc>
          <w:tcPr>
            <w:tcW w:w="1247" w:type="dxa"/>
            <w:vAlign w:val="center"/>
          </w:tcPr>
          <w:p w:rsidR="001B05C8" w:rsidRPr="00D67CD7" w:rsidRDefault="00644F5A" w:rsidP="004A1983">
            <w:pPr>
              <w:spacing w:after="0"/>
              <w:jc w:val="right"/>
              <w:rPr>
                <w:b/>
              </w:rPr>
            </w:pPr>
            <w:r>
              <w:rPr>
                <w:b/>
              </w:rPr>
              <w:t>96.68</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987689" w:rsidP="00966874">
            <w:pPr>
              <w:spacing w:after="0"/>
              <w:jc w:val="right"/>
            </w:pPr>
            <w:r>
              <w:t>3.707.000</w:t>
            </w:r>
          </w:p>
        </w:tc>
        <w:tc>
          <w:tcPr>
            <w:tcW w:w="1269" w:type="dxa"/>
            <w:vAlign w:val="center"/>
          </w:tcPr>
          <w:p w:rsidR="004A1983" w:rsidRPr="00351CBB" w:rsidRDefault="00987689" w:rsidP="00966874">
            <w:pPr>
              <w:spacing w:after="0"/>
              <w:jc w:val="right"/>
            </w:pPr>
            <w:r>
              <w:t>150.000</w:t>
            </w:r>
          </w:p>
        </w:tc>
        <w:tc>
          <w:tcPr>
            <w:tcW w:w="1247" w:type="dxa"/>
            <w:vAlign w:val="center"/>
          </w:tcPr>
          <w:p w:rsidR="004A1983" w:rsidRPr="00351CBB" w:rsidRDefault="00987689" w:rsidP="00D05301">
            <w:pPr>
              <w:spacing w:after="0"/>
              <w:jc w:val="center"/>
            </w:pPr>
            <w:r>
              <w:t>230.000</w:t>
            </w:r>
          </w:p>
        </w:tc>
        <w:tc>
          <w:tcPr>
            <w:tcW w:w="1247" w:type="dxa"/>
            <w:vAlign w:val="center"/>
          </w:tcPr>
          <w:p w:rsidR="004A1983" w:rsidRPr="00351CBB" w:rsidRDefault="00987689" w:rsidP="00966874">
            <w:pPr>
              <w:spacing w:after="0"/>
              <w:jc w:val="right"/>
            </w:pPr>
            <w:r>
              <w:t>3.627.000</w:t>
            </w:r>
          </w:p>
        </w:tc>
        <w:tc>
          <w:tcPr>
            <w:tcW w:w="1247" w:type="dxa"/>
            <w:vAlign w:val="center"/>
          </w:tcPr>
          <w:p w:rsidR="004A1983" w:rsidRPr="00351CBB" w:rsidRDefault="00987689" w:rsidP="00966874">
            <w:pPr>
              <w:spacing w:after="0"/>
              <w:jc w:val="right"/>
            </w:pPr>
            <w:r>
              <w:t>3.619.438</w:t>
            </w:r>
          </w:p>
        </w:tc>
        <w:tc>
          <w:tcPr>
            <w:tcW w:w="1247" w:type="dxa"/>
            <w:vAlign w:val="center"/>
          </w:tcPr>
          <w:p w:rsidR="004A1983" w:rsidRPr="00D67CD7" w:rsidRDefault="00987689" w:rsidP="00966874">
            <w:pPr>
              <w:spacing w:after="0"/>
              <w:jc w:val="right"/>
              <w:rPr>
                <w:b/>
              </w:rPr>
            </w:pPr>
            <w:r>
              <w:rPr>
                <w:b/>
              </w:rPr>
              <w:t>99.79</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16.292.500</w:t>
            </w:r>
          </w:p>
        </w:tc>
        <w:tc>
          <w:tcPr>
            <w:tcW w:w="1269"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21.083.500</w:t>
            </w:r>
          </w:p>
        </w:tc>
        <w:tc>
          <w:tcPr>
            <w:tcW w:w="1247"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45.900</w:t>
            </w:r>
          </w:p>
        </w:tc>
        <w:tc>
          <w:tcPr>
            <w:tcW w:w="1247"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37.330.100</w:t>
            </w:r>
          </w:p>
        </w:tc>
        <w:tc>
          <w:tcPr>
            <w:tcW w:w="1247" w:type="dxa"/>
            <w:vAlign w:val="center"/>
          </w:tcPr>
          <w:p w:rsidR="004A1983" w:rsidRPr="00BD71E4" w:rsidRDefault="00927C93" w:rsidP="004A1983">
            <w:pPr>
              <w:spacing w:after="0"/>
              <w:jc w:val="right"/>
              <w:rPr>
                <w:rFonts w:ascii="Times New Roman" w:eastAsia="Times New Roman" w:hAnsi="Times New Roman"/>
              </w:rPr>
            </w:pPr>
            <w:r>
              <w:rPr>
                <w:rFonts w:ascii="Times New Roman" w:eastAsia="Times New Roman" w:hAnsi="Times New Roman"/>
              </w:rPr>
              <w:t>34.115.742</w:t>
            </w:r>
          </w:p>
        </w:tc>
        <w:tc>
          <w:tcPr>
            <w:tcW w:w="1247" w:type="dxa"/>
            <w:vAlign w:val="center"/>
          </w:tcPr>
          <w:p w:rsidR="004A1983" w:rsidRPr="00D67CD7" w:rsidRDefault="00927C93" w:rsidP="004A1983">
            <w:pPr>
              <w:spacing w:after="0"/>
              <w:jc w:val="right"/>
              <w:rPr>
                <w:rFonts w:ascii="Times New Roman" w:eastAsia="Times New Roman" w:hAnsi="Times New Roman"/>
                <w:b/>
              </w:rPr>
            </w:pPr>
            <w:r>
              <w:rPr>
                <w:rFonts w:ascii="Times New Roman" w:eastAsia="Times New Roman" w:hAnsi="Times New Roman"/>
                <w:b/>
              </w:rPr>
              <w:t>91.39</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025D3B" w:rsidP="004A1983">
            <w:pPr>
              <w:spacing w:after="0"/>
              <w:jc w:val="right"/>
              <w:rPr>
                <w:rFonts w:ascii="Times New Roman" w:eastAsia="Times New Roman" w:hAnsi="Times New Roman"/>
                <w:b/>
              </w:rPr>
            </w:pPr>
            <w:r>
              <w:rPr>
                <w:rFonts w:ascii="Times New Roman" w:eastAsia="Times New Roman" w:hAnsi="Times New Roman"/>
                <w:b/>
              </w:rPr>
              <w:t>23.194.500</w:t>
            </w:r>
          </w:p>
        </w:tc>
        <w:tc>
          <w:tcPr>
            <w:tcW w:w="1269"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21.314.100</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318.600</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44.190.000</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40.960.717</w:t>
            </w:r>
          </w:p>
        </w:tc>
        <w:tc>
          <w:tcPr>
            <w:tcW w:w="1247" w:type="dxa"/>
            <w:shd w:val="clear" w:color="auto" w:fill="BFBFBF"/>
            <w:vAlign w:val="center"/>
          </w:tcPr>
          <w:p w:rsidR="004A1983" w:rsidRPr="00D67CD7" w:rsidRDefault="0028421F" w:rsidP="004A1983">
            <w:pPr>
              <w:spacing w:after="0"/>
              <w:jc w:val="right"/>
              <w:rPr>
                <w:rFonts w:ascii="Times New Roman" w:eastAsia="Times New Roman" w:hAnsi="Times New Roman"/>
                <w:b/>
              </w:rPr>
            </w:pPr>
            <w:r>
              <w:rPr>
                <w:rFonts w:ascii="Times New Roman" w:eastAsia="Times New Roman" w:hAnsi="Times New Roman"/>
                <w:b/>
              </w:rPr>
              <w:t>92.69</w:t>
            </w:r>
          </w:p>
        </w:tc>
      </w:tr>
    </w:tbl>
    <w:p w:rsidR="0059696F" w:rsidRDefault="0059696F" w:rsidP="0086333E">
      <w:pPr>
        <w:pStyle w:val="Default"/>
        <w:tabs>
          <w:tab w:val="left" w:pos="900"/>
          <w:tab w:val="left" w:pos="1440"/>
        </w:tabs>
        <w:jc w:val="both"/>
      </w:pPr>
    </w:p>
    <w:p w:rsidR="00496854" w:rsidRDefault="00496854" w:rsidP="0086333E">
      <w:pPr>
        <w:pStyle w:val="Default"/>
        <w:tabs>
          <w:tab w:val="left" w:pos="900"/>
          <w:tab w:val="left" w:pos="1440"/>
        </w:tabs>
        <w:jc w:val="both"/>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944D8D" w:rsidRDefault="00944D8D" w:rsidP="0086333E">
      <w:pPr>
        <w:pStyle w:val="Default"/>
        <w:tabs>
          <w:tab w:val="left" w:pos="900"/>
          <w:tab w:val="left" w:pos="1440"/>
        </w:tabs>
        <w:jc w:val="both"/>
        <w:rPr>
          <w:b/>
          <w:bCs/>
          <w:color w:val="943634" w:themeColor="accent2" w:themeShade="BF"/>
        </w:rPr>
      </w:pP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CC6950" w:rsidRPr="00496854">
        <w:rPr>
          <w:b/>
          <w:bCs/>
          <w:color w:val="943634" w:themeColor="accent2" w:themeShade="BF"/>
        </w:rPr>
        <w:t xml:space="preserve"> 2015</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103"/>
        <w:gridCol w:w="1833"/>
        <w:gridCol w:w="1969"/>
        <w:gridCol w:w="1969"/>
      </w:tblGrid>
      <w:tr w:rsidR="00214CC5" w:rsidRPr="00716B26" w:rsidTr="00A607E6">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183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jc w:val="center"/>
            </w:pPr>
            <w:r>
              <w:t>1.010.469.081</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00655B" w:rsidP="00716B26">
            <w:pPr>
              <w:pStyle w:val="Default"/>
              <w:tabs>
                <w:tab w:val="left" w:pos="900"/>
                <w:tab w:val="left" w:pos="1440"/>
              </w:tabs>
              <w:spacing w:line="276" w:lineRule="auto"/>
            </w:pPr>
            <w:r w:rsidRPr="0095321B">
              <w:t>G. Antep Üniv</w:t>
            </w:r>
            <w:r w:rsidR="00F9266D">
              <w:t>ersitesi</w:t>
            </w:r>
            <w:r w:rsidRPr="0095321B">
              <w:t>.</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5805D5">
            <w:pPr>
              <w:pStyle w:val="Default"/>
              <w:tabs>
                <w:tab w:val="left" w:pos="900"/>
                <w:tab w:val="left" w:pos="1440"/>
              </w:tabs>
              <w:spacing w:line="276" w:lineRule="auto"/>
              <w:jc w:val="right"/>
            </w:pPr>
            <w:r>
              <w:t>8.788.989</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166CE4">
            <w:pPr>
              <w:pStyle w:val="Default"/>
              <w:tabs>
                <w:tab w:val="left" w:pos="900"/>
                <w:tab w:val="left" w:pos="1440"/>
              </w:tabs>
              <w:spacing w:line="276" w:lineRule="auto"/>
              <w:jc w:val="right"/>
            </w:pPr>
            <w:r>
              <w:t>3.338.510,04</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jc w:val="center"/>
            </w:pPr>
            <w:r>
              <w:t>1.008.625.507</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pPr>
            <w:r>
              <w:t>Cananı</w:t>
            </w:r>
            <w:r w:rsidR="0004418E">
              <w:t xml:space="preserve"> Konağı</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5805D5">
            <w:pPr>
              <w:pStyle w:val="Default"/>
              <w:tabs>
                <w:tab w:val="left" w:pos="900"/>
                <w:tab w:val="left" w:pos="1440"/>
              </w:tabs>
              <w:spacing w:line="276" w:lineRule="auto"/>
              <w:jc w:val="right"/>
            </w:pPr>
            <w:r>
              <w:t>25.125</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166CE4">
            <w:pPr>
              <w:pStyle w:val="Default"/>
              <w:tabs>
                <w:tab w:val="left" w:pos="900"/>
                <w:tab w:val="left" w:pos="1440"/>
              </w:tabs>
              <w:spacing w:line="276" w:lineRule="auto"/>
              <w:jc w:val="right"/>
            </w:pPr>
            <w:r>
              <w:t>10.150,30</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D365E3" w:rsidP="00716B26">
            <w:pPr>
              <w:pStyle w:val="Default"/>
              <w:tabs>
                <w:tab w:val="left" w:pos="900"/>
                <w:tab w:val="left" w:pos="1440"/>
              </w:tabs>
              <w:spacing w:line="276" w:lineRule="auto"/>
              <w:jc w:val="center"/>
            </w:pPr>
            <w:r>
              <w:t>10.000.121.190</w:t>
            </w:r>
          </w:p>
        </w:tc>
        <w:tc>
          <w:tcPr>
            <w:tcW w:w="1833" w:type="dxa"/>
            <w:tcBorders>
              <w:top w:val="single" w:sz="4" w:space="0" w:color="auto"/>
              <w:left w:val="single" w:sz="4" w:space="0" w:color="auto"/>
              <w:bottom w:val="single" w:sz="4" w:space="0" w:color="auto"/>
              <w:right w:val="single" w:sz="4" w:space="0" w:color="auto"/>
            </w:tcBorders>
          </w:tcPr>
          <w:p w:rsidR="00214CC5" w:rsidRPr="0095321B" w:rsidRDefault="0004418E" w:rsidP="0004418E">
            <w:pPr>
              <w:pStyle w:val="Default"/>
              <w:tabs>
                <w:tab w:val="left" w:pos="900"/>
                <w:tab w:val="left" w:pos="1440"/>
              </w:tabs>
              <w:spacing w:line="276" w:lineRule="auto"/>
            </w:pPr>
            <w:r>
              <w:t>Araştırma ve Uygulama Hast.</w:t>
            </w:r>
            <w:r w:rsidR="00F9266D">
              <w:t xml:space="preserve"> </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5805D5">
            <w:pPr>
              <w:pStyle w:val="Default"/>
              <w:tabs>
                <w:tab w:val="left" w:pos="900"/>
                <w:tab w:val="left" w:pos="1440"/>
              </w:tabs>
              <w:spacing w:line="276" w:lineRule="auto"/>
              <w:jc w:val="right"/>
            </w:pPr>
            <w:r>
              <w:t>11.358.625</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D238B9" w:rsidP="00166CE4">
            <w:pPr>
              <w:pStyle w:val="Default"/>
              <w:tabs>
                <w:tab w:val="left" w:pos="900"/>
                <w:tab w:val="left" w:pos="1440"/>
              </w:tabs>
              <w:spacing w:line="276" w:lineRule="auto"/>
              <w:jc w:val="right"/>
            </w:pPr>
            <w:r>
              <w:t>3.890.643,18</w:t>
            </w:r>
          </w:p>
        </w:tc>
      </w:tr>
      <w:tr w:rsidR="00154D2D"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154D2D" w:rsidRPr="0095321B" w:rsidRDefault="00154D2D"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154D2D" w:rsidRPr="0095321B" w:rsidRDefault="00F9266D" w:rsidP="00716B26">
            <w:pPr>
              <w:pStyle w:val="Default"/>
              <w:tabs>
                <w:tab w:val="left" w:pos="900"/>
                <w:tab w:val="left" w:pos="1440"/>
              </w:tabs>
              <w:spacing w:line="276" w:lineRule="auto"/>
              <w:jc w:val="center"/>
            </w:pPr>
            <w:r>
              <w:t>10.000.118.360</w:t>
            </w:r>
          </w:p>
        </w:tc>
        <w:tc>
          <w:tcPr>
            <w:tcW w:w="1833" w:type="dxa"/>
            <w:tcBorders>
              <w:top w:val="single" w:sz="4" w:space="0" w:color="auto"/>
              <w:left w:val="single" w:sz="4" w:space="0" w:color="auto"/>
              <w:bottom w:val="single" w:sz="4" w:space="0" w:color="auto"/>
              <w:right w:val="single" w:sz="4" w:space="0" w:color="auto"/>
            </w:tcBorders>
            <w:vAlign w:val="center"/>
          </w:tcPr>
          <w:p w:rsidR="00154D2D" w:rsidRPr="0095321B" w:rsidRDefault="00D238B9" w:rsidP="00716B26">
            <w:pPr>
              <w:pStyle w:val="Default"/>
              <w:tabs>
                <w:tab w:val="left" w:pos="900"/>
                <w:tab w:val="left" w:pos="1440"/>
              </w:tabs>
              <w:spacing w:line="276" w:lineRule="auto"/>
            </w:pPr>
            <w:r>
              <w:t>Turizm Otelcili MYO</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D238B9" w:rsidP="00E2788C">
            <w:pPr>
              <w:spacing w:after="0"/>
              <w:jc w:val="right"/>
            </w:pPr>
            <w:r>
              <w:t>45.103</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D238B9" w:rsidP="00166CE4">
            <w:pPr>
              <w:pStyle w:val="Default"/>
              <w:tabs>
                <w:tab w:val="left" w:pos="900"/>
                <w:tab w:val="left" w:pos="1440"/>
              </w:tabs>
              <w:spacing w:line="276" w:lineRule="auto"/>
              <w:jc w:val="right"/>
            </w:pPr>
            <w:r>
              <w:t>17.096,83</w:t>
            </w:r>
          </w:p>
        </w:tc>
      </w:tr>
      <w:tr w:rsidR="00E2788C" w:rsidRPr="00716B26" w:rsidTr="00A607E6">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D365E3" w:rsidP="00716B26">
            <w:pPr>
              <w:pStyle w:val="Default"/>
              <w:tabs>
                <w:tab w:val="left" w:pos="900"/>
                <w:tab w:val="left" w:pos="1440"/>
              </w:tabs>
              <w:spacing w:line="276" w:lineRule="auto"/>
              <w:jc w:val="center"/>
            </w:pPr>
            <w:r>
              <w:t>1.008.208.061</w:t>
            </w:r>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D238B9" w:rsidP="00D238B9">
            <w:pPr>
              <w:pStyle w:val="Default"/>
              <w:tabs>
                <w:tab w:val="left" w:pos="900"/>
                <w:tab w:val="left" w:pos="1440"/>
              </w:tabs>
              <w:spacing w:line="276" w:lineRule="auto"/>
            </w:pPr>
            <w:r>
              <w:t xml:space="preserve">G.Antep </w:t>
            </w:r>
            <w:r w:rsidR="00D365E3">
              <w:t>Üniv. Onkoloji</w:t>
            </w:r>
            <w:r>
              <w:t xml:space="preserve"> Hastanesi</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spacing w:after="0"/>
              <w:jc w:val="right"/>
            </w:pPr>
            <w:r>
              <w:t>235.112</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pStyle w:val="Default"/>
              <w:tabs>
                <w:tab w:val="left" w:pos="900"/>
                <w:tab w:val="left" w:pos="1440"/>
              </w:tabs>
              <w:spacing w:line="276" w:lineRule="auto"/>
              <w:jc w:val="right"/>
            </w:pPr>
            <w:r>
              <w:t>78.138,42</w:t>
            </w:r>
          </w:p>
        </w:tc>
      </w:tr>
      <w:tr w:rsidR="00E2788C"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D365E3" w:rsidP="00716B26">
            <w:pPr>
              <w:pStyle w:val="Default"/>
              <w:tabs>
                <w:tab w:val="left" w:pos="900"/>
                <w:tab w:val="left" w:pos="1440"/>
              </w:tabs>
              <w:spacing w:line="276" w:lineRule="auto"/>
              <w:jc w:val="center"/>
            </w:pPr>
            <w:r>
              <w:t>1.010.481.669</w:t>
            </w:r>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pPr>
            <w:r>
              <w:t>Havra Binası</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spacing w:after="0"/>
              <w:jc w:val="right"/>
            </w:pPr>
            <w:r>
              <w:t>517</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D238B9" w:rsidP="00E2788C">
            <w:pPr>
              <w:pStyle w:val="Default"/>
              <w:tabs>
                <w:tab w:val="left" w:pos="900"/>
                <w:tab w:val="left" w:pos="1440"/>
              </w:tabs>
              <w:spacing w:line="276" w:lineRule="auto"/>
              <w:jc w:val="right"/>
            </w:pPr>
            <w:r>
              <w:t>210.69</w:t>
            </w:r>
          </w:p>
        </w:tc>
      </w:tr>
      <w:tr w:rsidR="00D238B9"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238B9" w:rsidRDefault="00D238B9" w:rsidP="00716B26">
            <w:pPr>
              <w:pStyle w:val="Default"/>
              <w:tabs>
                <w:tab w:val="left" w:pos="900"/>
                <w:tab w:val="left" w:pos="1440"/>
              </w:tabs>
              <w:spacing w:line="276" w:lineRule="auto"/>
              <w:jc w:val="center"/>
            </w:pPr>
          </w:p>
        </w:tc>
        <w:tc>
          <w:tcPr>
            <w:tcW w:w="2103" w:type="dxa"/>
            <w:tcBorders>
              <w:top w:val="single" w:sz="4" w:space="0" w:color="auto"/>
              <w:left w:val="single" w:sz="4" w:space="0" w:color="auto"/>
              <w:bottom w:val="single" w:sz="4" w:space="0" w:color="auto"/>
              <w:right w:val="single" w:sz="4" w:space="0" w:color="auto"/>
            </w:tcBorders>
            <w:vAlign w:val="center"/>
          </w:tcPr>
          <w:p w:rsidR="00D238B9" w:rsidRDefault="00D365E3" w:rsidP="00716B26">
            <w:pPr>
              <w:pStyle w:val="Default"/>
              <w:tabs>
                <w:tab w:val="left" w:pos="900"/>
                <w:tab w:val="left" w:pos="1440"/>
              </w:tabs>
              <w:spacing w:line="276" w:lineRule="auto"/>
              <w:jc w:val="center"/>
            </w:pPr>
            <w:r>
              <w:t>000.000.240</w:t>
            </w:r>
          </w:p>
        </w:tc>
        <w:tc>
          <w:tcPr>
            <w:tcW w:w="1833" w:type="dxa"/>
            <w:tcBorders>
              <w:top w:val="single" w:sz="4" w:space="0" w:color="auto"/>
              <w:left w:val="single" w:sz="4" w:space="0" w:color="auto"/>
              <w:bottom w:val="single" w:sz="4" w:space="0" w:color="auto"/>
              <w:right w:val="single" w:sz="4" w:space="0" w:color="auto"/>
            </w:tcBorders>
            <w:vAlign w:val="center"/>
          </w:tcPr>
          <w:p w:rsidR="00D238B9" w:rsidRDefault="00944D8D" w:rsidP="00716B26">
            <w:pPr>
              <w:pStyle w:val="Default"/>
              <w:tabs>
                <w:tab w:val="left" w:pos="900"/>
                <w:tab w:val="left" w:pos="1440"/>
              </w:tabs>
              <w:spacing w:line="276" w:lineRule="auto"/>
            </w:pPr>
            <w:r>
              <w:t>İslâhiye</w:t>
            </w:r>
            <w:r w:rsidR="00D238B9">
              <w:t xml:space="preserve"> İktisadi ve İ.</w:t>
            </w:r>
            <w:r>
              <w:t>Bil. Fak</w:t>
            </w:r>
            <w:r w:rsidR="00D238B9">
              <w:t>.</w:t>
            </w:r>
          </w:p>
        </w:tc>
        <w:tc>
          <w:tcPr>
            <w:tcW w:w="1969" w:type="dxa"/>
            <w:tcBorders>
              <w:top w:val="single" w:sz="4" w:space="0" w:color="auto"/>
              <w:left w:val="single" w:sz="4" w:space="0" w:color="auto"/>
              <w:bottom w:val="single" w:sz="4" w:space="0" w:color="auto"/>
              <w:right w:val="single" w:sz="4" w:space="0" w:color="auto"/>
            </w:tcBorders>
            <w:vAlign w:val="center"/>
          </w:tcPr>
          <w:p w:rsidR="00D238B9" w:rsidRDefault="00D238B9" w:rsidP="00D238B9">
            <w:pPr>
              <w:spacing w:after="0"/>
              <w:jc w:val="center"/>
            </w:pPr>
          </w:p>
        </w:tc>
        <w:tc>
          <w:tcPr>
            <w:tcW w:w="1969" w:type="dxa"/>
            <w:tcBorders>
              <w:top w:val="single" w:sz="4" w:space="0" w:color="auto"/>
              <w:left w:val="single" w:sz="4" w:space="0" w:color="auto"/>
              <w:bottom w:val="single" w:sz="4" w:space="0" w:color="auto"/>
              <w:right w:val="single" w:sz="4" w:space="0" w:color="auto"/>
            </w:tcBorders>
            <w:vAlign w:val="center"/>
          </w:tcPr>
          <w:p w:rsidR="00D238B9" w:rsidRDefault="00D238B9" w:rsidP="00E2788C">
            <w:pPr>
              <w:pStyle w:val="Default"/>
              <w:tabs>
                <w:tab w:val="left" w:pos="900"/>
                <w:tab w:val="left" w:pos="1440"/>
              </w:tabs>
              <w:spacing w:line="276" w:lineRule="auto"/>
              <w:jc w:val="right"/>
            </w:pPr>
            <w:r>
              <w:t>80.986,17</w:t>
            </w:r>
          </w:p>
        </w:tc>
      </w:tr>
      <w:tr w:rsidR="000D1F37" w:rsidRPr="00716B26" w:rsidTr="00A607E6">
        <w:trPr>
          <w:trHeight w:val="567"/>
          <w:jc w:val="center"/>
        </w:trPr>
        <w:tc>
          <w:tcPr>
            <w:tcW w:w="5904" w:type="dxa"/>
            <w:gridSpan w:val="3"/>
            <w:tcBorders>
              <w:top w:val="single" w:sz="4" w:space="0" w:color="auto"/>
              <w:left w:val="single" w:sz="4" w:space="0" w:color="auto"/>
              <w:bottom w:val="single" w:sz="4" w:space="0" w:color="auto"/>
              <w:right w:val="single" w:sz="4" w:space="0" w:color="auto"/>
            </w:tcBorders>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944D8D" w:rsidP="005805D5">
            <w:pPr>
              <w:pStyle w:val="Default"/>
              <w:tabs>
                <w:tab w:val="left" w:pos="900"/>
                <w:tab w:val="left" w:pos="1440"/>
              </w:tabs>
              <w:spacing w:line="276" w:lineRule="auto"/>
              <w:jc w:val="right"/>
              <w:rPr>
                <w:b/>
              </w:rPr>
            </w:pPr>
            <w:r>
              <w:rPr>
                <w:b/>
              </w:rPr>
              <w:t>20.453.471</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944D8D" w:rsidP="00166CE4">
            <w:pPr>
              <w:pStyle w:val="Default"/>
              <w:tabs>
                <w:tab w:val="left" w:pos="900"/>
                <w:tab w:val="left" w:pos="1440"/>
              </w:tabs>
              <w:spacing w:line="276" w:lineRule="auto"/>
              <w:jc w:val="right"/>
              <w:rPr>
                <w:b/>
              </w:rPr>
            </w:pPr>
            <w:r>
              <w:rPr>
                <w:b/>
              </w:rPr>
              <w:t>7.415.735,63</w:t>
            </w:r>
          </w:p>
        </w:tc>
      </w:tr>
    </w:tbl>
    <w:p w:rsidR="000C74F3" w:rsidRDefault="000C74F3" w:rsidP="005A65E8">
      <w:pPr>
        <w:pStyle w:val="Default"/>
        <w:rPr>
          <w:b/>
          <w:bCs/>
          <w:color w:val="943634" w:themeColor="accent2" w:themeShade="BF"/>
        </w:rPr>
      </w:pPr>
    </w:p>
    <w:p w:rsidR="00944D8D" w:rsidRDefault="00944D8D" w:rsidP="005A65E8">
      <w:pPr>
        <w:pStyle w:val="Default"/>
        <w:rPr>
          <w:b/>
          <w:bCs/>
          <w:color w:val="943634" w:themeColor="accent2" w:themeShade="BF"/>
        </w:rPr>
      </w:pPr>
    </w:p>
    <w:p w:rsidR="00C36628" w:rsidRDefault="00C36628" w:rsidP="005A65E8">
      <w:pPr>
        <w:pStyle w:val="Default"/>
        <w:rPr>
          <w:b/>
          <w:bCs/>
          <w:color w:val="943634" w:themeColor="accent2" w:themeShade="BF"/>
        </w:rPr>
      </w:pPr>
    </w:p>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5A65E8" w:rsidRPr="0095321B" w:rsidRDefault="002C30FE" w:rsidP="002515C8">
            <w:pPr>
              <w:pStyle w:val="Default"/>
              <w:tabs>
                <w:tab w:val="left" w:pos="900"/>
                <w:tab w:val="left" w:pos="1440"/>
              </w:tabs>
              <w:spacing w:line="276" w:lineRule="auto"/>
              <w:jc w:val="right"/>
            </w:pPr>
            <w:r>
              <w:t>499.387</w:t>
            </w:r>
          </w:p>
        </w:tc>
        <w:tc>
          <w:tcPr>
            <w:tcW w:w="2459" w:type="dxa"/>
            <w:vAlign w:val="center"/>
          </w:tcPr>
          <w:p w:rsidR="005A65E8" w:rsidRPr="0095321B" w:rsidRDefault="002C30FE" w:rsidP="00166CE4">
            <w:pPr>
              <w:pStyle w:val="Default"/>
              <w:tabs>
                <w:tab w:val="left" w:pos="900"/>
                <w:tab w:val="left" w:pos="1440"/>
              </w:tabs>
              <w:spacing w:line="276" w:lineRule="auto"/>
              <w:jc w:val="right"/>
            </w:pPr>
            <w:r>
              <w:t>4.412.883,00</w:t>
            </w: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81644B" w:rsidRPr="0095321B" w:rsidRDefault="002C30FE" w:rsidP="001F1FFC">
            <w:pPr>
              <w:pStyle w:val="Default"/>
              <w:spacing w:line="276" w:lineRule="auto"/>
              <w:jc w:val="right"/>
            </w:pPr>
            <w:r>
              <w:t>377</w:t>
            </w:r>
          </w:p>
        </w:tc>
        <w:tc>
          <w:tcPr>
            <w:tcW w:w="2459" w:type="dxa"/>
            <w:vAlign w:val="center"/>
          </w:tcPr>
          <w:p w:rsidR="0081644B" w:rsidRPr="0095321B" w:rsidRDefault="002C30FE" w:rsidP="001F1FFC">
            <w:pPr>
              <w:pStyle w:val="Default"/>
              <w:spacing w:line="276" w:lineRule="auto"/>
              <w:jc w:val="right"/>
            </w:pPr>
            <w:r>
              <w:t>3.244,00</w:t>
            </w:r>
          </w:p>
        </w:tc>
      </w:tr>
      <w:tr w:rsidR="002C30FE" w:rsidRPr="00716B26" w:rsidTr="000C74F3">
        <w:trPr>
          <w:trHeight w:val="567"/>
          <w:jc w:val="center"/>
        </w:trPr>
        <w:tc>
          <w:tcPr>
            <w:tcW w:w="1842" w:type="dxa"/>
            <w:vAlign w:val="center"/>
          </w:tcPr>
          <w:p w:rsidR="002C30FE" w:rsidRPr="00716B26" w:rsidRDefault="002C30FE" w:rsidP="001F1FFC">
            <w:pPr>
              <w:pStyle w:val="Default"/>
              <w:spacing w:line="276" w:lineRule="auto"/>
              <w:jc w:val="center"/>
              <w:rPr>
                <w:b/>
              </w:rPr>
            </w:pPr>
            <w:r>
              <w:rPr>
                <w:b/>
              </w:rPr>
              <w:t>3</w:t>
            </w:r>
          </w:p>
        </w:tc>
        <w:tc>
          <w:tcPr>
            <w:tcW w:w="1842" w:type="dxa"/>
            <w:vAlign w:val="center"/>
          </w:tcPr>
          <w:p w:rsidR="002C30FE" w:rsidRDefault="002C30FE" w:rsidP="001F1FFC">
            <w:pPr>
              <w:pStyle w:val="Default"/>
              <w:spacing w:line="276" w:lineRule="auto"/>
              <w:jc w:val="center"/>
            </w:pPr>
            <w:r>
              <w:t>209715</w:t>
            </w:r>
          </w:p>
        </w:tc>
        <w:tc>
          <w:tcPr>
            <w:tcW w:w="1842" w:type="dxa"/>
            <w:vAlign w:val="center"/>
          </w:tcPr>
          <w:p w:rsidR="002C30FE" w:rsidRPr="00951296" w:rsidRDefault="002C30FE" w:rsidP="002C30FE">
            <w:pPr>
              <w:pStyle w:val="Default"/>
              <w:spacing w:line="276" w:lineRule="auto"/>
              <w:jc w:val="center"/>
            </w:pPr>
            <w:r>
              <w:t xml:space="preserve">Şahinbey Uygula ve </w:t>
            </w:r>
            <w:r w:rsidR="00511AF3">
              <w:t>Araştırma. Hast</w:t>
            </w:r>
            <w:r>
              <w:t>.</w:t>
            </w:r>
          </w:p>
        </w:tc>
        <w:tc>
          <w:tcPr>
            <w:tcW w:w="1843" w:type="dxa"/>
            <w:vAlign w:val="center"/>
          </w:tcPr>
          <w:p w:rsidR="002C30FE" w:rsidRDefault="002C30FE" w:rsidP="001F1FFC">
            <w:pPr>
              <w:pStyle w:val="Default"/>
              <w:spacing w:line="276" w:lineRule="auto"/>
              <w:jc w:val="right"/>
            </w:pPr>
            <w:r>
              <w:t>67.254</w:t>
            </w:r>
          </w:p>
        </w:tc>
        <w:tc>
          <w:tcPr>
            <w:tcW w:w="2459" w:type="dxa"/>
            <w:vAlign w:val="center"/>
          </w:tcPr>
          <w:p w:rsidR="002C30FE" w:rsidRDefault="002C30FE" w:rsidP="001F1FFC">
            <w:pPr>
              <w:pStyle w:val="Default"/>
              <w:spacing w:line="276" w:lineRule="auto"/>
              <w:jc w:val="right"/>
            </w:pPr>
            <w:r>
              <w:t>598.746,00</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716B26" w:rsidRDefault="002C30FE" w:rsidP="002515C8">
            <w:pPr>
              <w:pStyle w:val="Default"/>
              <w:tabs>
                <w:tab w:val="left" w:pos="900"/>
                <w:tab w:val="left" w:pos="1440"/>
              </w:tabs>
              <w:spacing w:line="276" w:lineRule="auto"/>
              <w:jc w:val="right"/>
              <w:rPr>
                <w:b/>
              </w:rPr>
            </w:pPr>
            <w:r>
              <w:rPr>
                <w:b/>
              </w:rPr>
              <w:t>567.018</w:t>
            </w:r>
          </w:p>
        </w:tc>
        <w:tc>
          <w:tcPr>
            <w:tcW w:w="2459" w:type="dxa"/>
            <w:vAlign w:val="center"/>
          </w:tcPr>
          <w:p w:rsidR="0081644B" w:rsidRPr="00716B26" w:rsidRDefault="002C30FE" w:rsidP="00166CE4">
            <w:pPr>
              <w:pStyle w:val="Default"/>
              <w:tabs>
                <w:tab w:val="left" w:pos="900"/>
                <w:tab w:val="left" w:pos="1440"/>
              </w:tabs>
              <w:spacing w:line="276" w:lineRule="auto"/>
              <w:jc w:val="right"/>
              <w:rPr>
                <w:b/>
              </w:rPr>
            </w:pPr>
            <w:r>
              <w:rPr>
                <w:b/>
              </w:rPr>
              <w:t>5.018.873,00</w:t>
            </w:r>
          </w:p>
        </w:tc>
      </w:tr>
    </w:tbl>
    <w:p w:rsidR="003A6A7D" w:rsidRDefault="003A6A7D" w:rsidP="00D32786">
      <w:pPr>
        <w:pStyle w:val="Default"/>
        <w:rPr>
          <w:b/>
          <w:bCs/>
          <w:sz w:val="28"/>
          <w:szCs w:val="28"/>
        </w:rPr>
      </w:pPr>
    </w:p>
    <w:p w:rsidR="00496854" w:rsidRDefault="00496854" w:rsidP="00D32786">
      <w:pPr>
        <w:pStyle w:val="Default"/>
        <w:rPr>
          <w:b/>
          <w:bCs/>
          <w:sz w:val="28"/>
          <w:szCs w:val="28"/>
        </w:rPr>
      </w:pPr>
    </w:p>
    <w:p w:rsidR="00496854" w:rsidRDefault="00496854" w:rsidP="00D32786">
      <w:pPr>
        <w:pStyle w:val="Default"/>
        <w:rPr>
          <w:b/>
          <w:bCs/>
          <w:sz w:val="28"/>
          <w:szCs w:val="28"/>
        </w:rPr>
      </w:pPr>
    </w:p>
    <w:p w:rsidR="00C36628" w:rsidRDefault="00C36628" w:rsidP="00D32786">
      <w:pPr>
        <w:pStyle w:val="Default"/>
        <w:rPr>
          <w:b/>
          <w:bCs/>
          <w:sz w:val="28"/>
          <w:szCs w:val="28"/>
        </w:rPr>
      </w:pPr>
    </w:p>
    <w:p w:rsidR="00D32786"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951296" w:rsidRDefault="005215EB" w:rsidP="00FA356F">
            <w:pPr>
              <w:pStyle w:val="Default"/>
              <w:spacing w:line="276" w:lineRule="auto"/>
            </w:pPr>
            <w:r w:rsidRPr="00951296">
              <w:t>G. Antep Üniv</w:t>
            </w:r>
          </w:p>
        </w:tc>
        <w:tc>
          <w:tcPr>
            <w:tcW w:w="1843" w:type="dxa"/>
            <w:vAlign w:val="center"/>
          </w:tcPr>
          <w:p w:rsidR="00616EA9" w:rsidRPr="0095321B" w:rsidRDefault="009A14B7" w:rsidP="00470AEE">
            <w:pPr>
              <w:pStyle w:val="Default"/>
              <w:spacing w:line="276" w:lineRule="auto"/>
              <w:jc w:val="right"/>
            </w:pPr>
            <w:r>
              <w:t>5.593.632</w:t>
            </w:r>
          </w:p>
        </w:tc>
        <w:tc>
          <w:tcPr>
            <w:tcW w:w="2459" w:type="dxa"/>
            <w:vAlign w:val="center"/>
          </w:tcPr>
          <w:p w:rsidR="00616EA9" w:rsidRPr="0095321B" w:rsidRDefault="009A14B7" w:rsidP="00166CE4">
            <w:pPr>
              <w:pStyle w:val="Default"/>
              <w:spacing w:line="276" w:lineRule="auto"/>
              <w:jc w:val="right"/>
            </w:pPr>
            <w:r>
              <w:t>5.782.412,10</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B72856" w:rsidP="00716B26">
            <w:pPr>
              <w:pStyle w:val="Default"/>
              <w:spacing w:line="276" w:lineRule="auto"/>
              <w:jc w:val="center"/>
            </w:pPr>
            <w:r>
              <w:t>2.119.814.006</w:t>
            </w:r>
          </w:p>
        </w:tc>
        <w:tc>
          <w:tcPr>
            <w:tcW w:w="1842" w:type="dxa"/>
            <w:vAlign w:val="center"/>
          </w:tcPr>
          <w:p w:rsidR="00066EAD" w:rsidRPr="00951296" w:rsidRDefault="00291278" w:rsidP="00FA356F">
            <w:pPr>
              <w:pStyle w:val="Default"/>
              <w:spacing w:line="276" w:lineRule="auto"/>
            </w:pPr>
            <w:r w:rsidRPr="00951296">
              <w:t xml:space="preserve">Turizm ve Otelcilik MYO </w:t>
            </w:r>
          </w:p>
        </w:tc>
        <w:tc>
          <w:tcPr>
            <w:tcW w:w="1843" w:type="dxa"/>
            <w:vAlign w:val="center"/>
          </w:tcPr>
          <w:p w:rsidR="00066EAD" w:rsidRPr="0095321B" w:rsidRDefault="009A14B7" w:rsidP="009A14B7">
            <w:pPr>
              <w:pStyle w:val="Default"/>
              <w:spacing w:line="276" w:lineRule="auto"/>
              <w:jc w:val="right"/>
            </w:pPr>
            <w:r>
              <w:t>1.306</w:t>
            </w:r>
          </w:p>
        </w:tc>
        <w:tc>
          <w:tcPr>
            <w:tcW w:w="2459" w:type="dxa"/>
            <w:vAlign w:val="center"/>
          </w:tcPr>
          <w:p w:rsidR="00066EAD" w:rsidRPr="0095321B" w:rsidRDefault="00B72856" w:rsidP="00166CE4">
            <w:pPr>
              <w:pStyle w:val="Default"/>
              <w:spacing w:line="276" w:lineRule="auto"/>
              <w:jc w:val="right"/>
            </w:pPr>
            <w:r>
              <w:t>1.633,00</w:t>
            </w:r>
          </w:p>
        </w:tc>
      </w:tr>
      <w:tr w:rsidR="00B72856" w:rsidRPr="00716B26" w:rsidTr="000C74F3">
        <w:trPr>
          <w:trHeight w:val="567"/>
          <w:jc w:val="center"/>
        </w:trPr>
        <w:tc>
          <w:tcPr>
            <w:tcW w:w="1842" w:type="dxa"/>
            <w:vAlign w:val="center"/>
          </w:tcPr>
          <w:p w:rsidR="00B72856" w:rsidRPr="00716B26" w:rsidRDefault="00B72856" w:rsidP="00716B26">
            <w:pPr>
              <w:pStyle w:val="Default"/>
              <w:spacing w:line="276" w:lineRule="auto"/>
              <w:jc w:val="center"/>
              <w:rPr>
                <w:b/>
              </w:rPr>
            </w:pPr>
            <w:r>
              <w:rPr>
                <w:b/>
              </w:rPr>
              <w:t>3</w:t>
            </w:r>
          </w:p>
        </w:tc>
        <w:tc>
          <w:tcPr>
            <w:tcW w:w="1842" w:type="dxa"/>
            <w:vAlign w:val="center"/>
          </w:tcPr>
          <w:p w:rsidR="00B72856" w:rsidRDefault="00B72856" w:rsidP="00716B26">
            <w:pPr>
              <w:pStyle w:val="Default"/>
              <w:spacing w:line="276" w:lineRule="auto"/>
              <w:jc w:val="center"/>
            </w:pPr>
            <w:r w:rsidRPr="0095321B">
              <w:t>1.900.000.407</w:t>
            </w:r>
          </w:p>
        </w:tc>
        <w:tc>
          <w:tcPr>
            <w:tcW w:w="1842" w:type="dxa"/>
            <w:vAlign w:val="center"/>
          </w:tcPr>
          <w:p w:rsidR="00B72856" w:rsidRPr="00951296" w:rsidRDefault="00B72856" w:rsidP="00FA356F">
            <w:pPr>
              <w:pStyle w:val="Default"/>
              <w:spacing w:line="276" w:lineRule="auto"/>
            </w:pPr>
            <w:r w:rsidRPr="00951296">
              <w:t>G.Antep Ünv.(Sporum)</w:t>
            </w:r>
          </w:p>
        </w:tc>
        <w:tc>
          <w:tcPr>
            <w:tcW w:w="1843" w:type="dxa"/>
            <w:vAlign w:val="center"/>
          </w:tcPr>
          <w:p w:rsidR="00B72856" w:rsidRDefault="00B72856" w:rsidP="009A14B7">
            <w:pPr>
              <w:pStyle w:val="Default"/>
              <w:spacing w:line="276" w:lineRule="auto"/>
              <w:jc w:val="right"/>
            </w:pPr>
            <w:r>
              <w:t>8.000</w:t>
            </w:r>
          </w:p>
        </w:tc>
        <w:tc>
          <w:tcPr>
            <w:tcW w:w="2459" w:type="dxa"/>
            <w:vAlign w:val="center"/>
          </w:tcPr>
          <w:p w:rsidR="00B72856" w:rsidRDefault="00B72856" w:rsidP="00166CE4">
            <w:pPr>
              <w:pStyle w:val="Default"/>
              <w:spacing w:line="276" w:lineRule="auto"/>
              <w:jc w:val="right"/>
            </w:pPr>
            <w:r>
              <w:t>10.067,10</w:t>
            </w:r>
          </w:p>
        </w:tc>
      </w:tr>
      <w:tr w:rsidR="00B72856" w:rsidRPr="00716B26" w:rsidTr="000C74F3">
        <w:trPr>
          <w:trHeight w:val="567"/>
          <w:jc w:val="center"/>
        </w:trPr>
        <w:tc>
          <w:tcPr>
            <w:tcW w:w="1842" w:type="dxa"/>
            <w:vAlign w:val="center"/>
          </w:tcPr>
          <w:p w:rsidR="00B72856" w:rsidRDefault="00B72856" w:rsidP="00716B26">
            <w:pPr>
              <w:pStyle w:val="Default"/>
              <w:spacing w:line="276" w:lineRule="auto"/>
              <w:jc w:val="center"/>
              <w:rPr>
                <w:b/>
              </w:rPr>
            </w:pPr>
            <w:r>
              <w:rPr>
                <w:b/>
              </w:rPr>
              <w:t>4</w:t>
            </w:r>
          </w:p>
        </w:tc>
        <w:tc>
          <w:tcPr>
            <w:tcW w:w="1842" w:type="dxa"/>
            <w:vAlign w:val="center"/>
          </w:tcPr>
          <w:p w:rsidR="00B72856" w:rsidRPr="0095321B" w:rsidRDefault="00B72856" w:rsidP="00716B26">
            <w:pPr>
              <w:pStyle w:val="Default"/>
              <w:spacing w:line="276" w:lineRule="auto"/>
              <w:jc w:val="center"/>
            </w:pPr>
            <w:r>
              <w:t>19.00007680</w:t>
            </w:r>
          </w:p>
        </w:tc>
        <w:tc>
          <w:tcPr>
            <w:tcW w:w="1842" w:type="dxa"/>
            <w:vAlign w:val="center"/>
          </w:tcPr>
          <w:p w:rsidR="00B72856" w:rsidRPr="00951296" w:rsidRDefault="00B72856" w:rsidP="00FA356F">
            <w:pPr>
              <w:pStyle w:val="Default"/>
              <w:spacing w:line="276" w:lineRule="auto"/>
            </w:pPr>
            <w:r w:rsidRPr="00951296">
              <w:t xml:space="preserve">Döner Sermeye </w:t>
            </w:r>
            <w:r w:rsidR="00911D9D">
              <w:t>İşletme</w:t>
            </w:r>
            <w:r w:rsidR="00FA356F" w:rsidRPr="00951296">
              <w:t>. Md</w:t>
            </w:r>
            <w:r w:rsidRPr="00951296">
              <w:t>.</w:t>
            </w:r>
          </w:p>
        </w:tc>
        <w:tc>
          <w:tcPr>
            <w:tcW w:w="1843" w:type="dxa"/>
            <w:vAlign w:val="center"/>
          </w:tcPr>
          <w:p w:rsidR="00B72856" w:rsidRDefault="00B72856" w:rsidP="009A14B7">
            <w:pPr>
              <w:pStyle w:val="Default"/>
              <w:spacing w:line="276" w:lineRule="auto"/>
              <w:jc w:val="right"/>
            </w:pPr>
            <w:r>
              <w:t>79.262</w:t>
            </w:r>
          </w:p>
        </w:tc>
        <w:tc>
          <w:tcPr>
            <w:tcW w:w="2459" w:type="dxa"/>
            <w:vAlign w:val="center"/>
          </w:tcPr>
          <w:p w:rsidR="00B72856" w:rsidRDefault="00B72856" w:rsidP="00166CE4">
            <w:pPr>
              <w:pStyle w:val="Default"/>
              <w:spacing w:line="276" w:lineRule="auto"/>
              <w:jc w:val="right"/>
            </w:pPr>
            <w:r>
              <w:t>99.664,28</w:t>
            </w: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B72856" w:rsidP="00470AEE">
            <w:pPr>
              <w:pStyle w:val="Default"/>
              <w:tabs>
                <w:tab w:val="left" w:pos="900"/>
                <w:tab w:val="left" w:pos="1440"/>
              </w:tabs>
              <w:spacing w:line="276" w:lineRule="auto"/>
              <w:jc w:val="right"/>
              <w:rPr>
                <w:b/>
              </w:rPr>
            </w:pPr>
            <w:r>
              <w:rPr>
                <w:b/>
              </w:rPr>
              <w:t>5.682.200</w:t>
            </w:r>
          </w:p>
        </w:tc>
        <w:tc>
          <w:tcPr>
            <w:tcW w:w="2459" w:type="dxa"/>
            <w:vAlign w:val="center"/>
          </w:tcPr>
          <w:p w:rsidR="00DB46A5" w:rsidRPr="00716B26" w:rsidRDefault="00B72856" w:rsidP="00166CE4">
            <w:pPr>
              <w:pStyle w:val="Default"/>
              <w:tabs>
                <w:tab w:val="left" w:pos="900"/>
                <w:tab w:val="left" w:pos="1440"/>
              </w:tabs>
              <w:spacing w:line="276" w:lineRule="auto"/>
              <w:jc w:val="right"/>
              <w:rPr>
                <w:b/>
              </w:rPr>
            </w:pPr>
            <w:r>
              <w:rPr>
                <w:b/>
              </w:rPr>
              <w:t>5.893.776,48</w:t>
            </w:r>
          </w:p>
        </w:tc>
      </w:tr>
    </w:tbl>
    <w:p w:rsidR="00C36628" w:rsidRDefault="00C36628" w:rsidP="0086333E">
      <w:pPr>
        <w:pStyle w:val="Default"/>
        <w:tabs>
          <w:tab w:val="left" w:pos="900"/>
          <w:tab w:val="left" w:pos="1440"/>
        </w:tabs>
        <w:jc w:val="both"/>
      </w:pPr>
    </w:p>
    <w:p w:rsidR="00C36628" w:rsidRDefault="00C36628"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8C3823" w:rsidP="00716B26">
            <w:pPr>
              <w:pStyle w:val="Default"/>
              <w:tabs>
                <w:tab w:val="left" w:pos="900"/>
                <w:tab w:val="left" w:pos="1440"/>
              </w:tabs>
            </w:pPr>
            <w:r w:rsidRPr="0095321B">
              <w:t>Nizip MYO</w:t>
            </w:r>
          </w:p>
        </w:tc>
        <w:tc>
          <w:tcPr>
            <w:tcW w:w="2303" w:type="dxa"/>
            <w:vAlign w:val="center"/>
          </w:tcPr>
          <w:p w:rsidR="0073501C" w:rsidRPr="0095321B" w:rsidRDefault="008C3823" w:rsidP="002515C8">
            <w:pPr>
              <w:pStyle w:val="Default"/>
              <w:tabs>
                <w:tab w:val="left" w:pos="900"/>
                <w:tab w:val="left" w:pos="1440"/>
              </w:tabs>
              <w:jc w:val="right"/>
            </w:pPr>
            <w:r>
              <w:t>49.320</w:t>
            </w:r>
          </w:p>
        </w:tc>
        <w:tc>
          <w:tcPr>
            <w:tcW w:w="2919" w:type="dxa"/>
            <w:vAlign w:val="center"/>
          </w:tcPr>
          <w:p w:rsidR="0073501C" w:rsidRPr="0095321B" w:rsidRDefault="008C3823" w:rsidP="00166CE4">
            <w:pPr>
              <w:pStyle w:val="Default"/>
              <w:tabs>
                <w:tab w:val="left" w:pos="900"/>
                <w:tab w:val="left" w:pos="1440"/>
              </w:tabs>
              <w:jc w:val="right"/>
            </w:pPr>
            <w:r>
              <w:t>86.529,67</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8C3823" w:rsidP="00716B26">
            <w:pPr>
              <w:pStyle w:val="Default"/>
              <w:tabs>
                <w:tab w:val="left" w:pos="900"/>
                <w:tab w:val="left" w:pos="1440"/>
              </w:tabs>
            </w:pPr>
            <w:r>
              <w:t>Nizip Eğitim Fakültesi</w:t>
            </w:r>
          </w:p>
        </w:tc>
        <w:tc>
          <w:tcPr>
            <w:tcW w:w="2303" w:type="dxa"/>
            <w:vAlign w:val="center"/>
          </w:tcPr>
          <w:p w:rsidR="0073501C" w:rsidRPr="0095321B" w:rsidRDefault="008C3823" w:rsidP="002515C8">
            <w:pPr>
              <w:pStyle w:val="Default"/>
              <w:tabs>
                <w:tab w:val="left" w:pos="900"/>
                <w:tab w:val="left" w:pos="1440"/>
              </w:tabs>
              <w:jc w:val="right"/>
            </w:pPr>
            <w:r>
              <w:t>59.120</w:t>
            </w:r>
          </w:p>
        </w:tc>
        <w:tc>
          <w:tcPr>
            <w:tcW w:w="2919" w:type="dxa"/>
            <w:vAlign w:val="center"/>
          </w:tcPr>
          <w:p w:rsidR="0073501C" w:rsidRPr="0095321B" w:rsidRDefault="008C3823" w:rsidP="00166CE4">
            <w:pPr>
              <w:pStyle w:val="Default"/>
              <w:tabs>
                <w:tab w:val="left" w:pos="900"/>
                <w:tab w:val="left" w:pos="1440"/>
              </w:tabs>
              <w:jc w:val="right"/>
            </w:pPr>
            <w:r>
              <w:t>107.208.,39</w:t>
            </w:r>
          </w:p>
        </w:tc>
      </w:tr>
      <w:tr w:rsidR="00166CE4" w:rsidRPr="00716B26" w:rsidTr="000C74F3">
        <w:trPr>
          <w:trHeight w:val="567"/>
          <w:jc w:val="center"/>
        </w:trPr>
        <w:tc>
          <w:tcPr>
            <w:tcW w:w="1548" w:type="dxa"/>
            <w:vAlign w:val="center"/>
          </w:tcPr>
          <w:p w:rsidR="00166CE4" w:rsidRPr="00716B26" w:rsidRDefault="00166CE4" w:rsidP="00716B26">
            <w:pPr>
              <w:pStyle w:val="Default"/>
              <w:tabs>
                <w:tab w:val="left" w:pos="900"/>
                <w:tab w:val="left" w:pos="1440"/>
              </w:tabs>
              <w:jc w:val="center"/>
              <w:rPr>
                <w:b/>
              </w:rPr>
            </w:pPr>
            <w:r>
              <w:rPr>
                <w:b/>
              </w:rPr>
              <w:t>3</w:t>
            </w:r>
          </w:p>
        </w:tc>
        <w:tc>
          <w:tcPr>
            <w:tcW w:w="3058" w:type="dxa"/>
            <w:vAlign w:val="center"/>
          </w:tcPr>
          <w:p w:rsidR="00166CE4" w:rsidRPr="0095321B" w:rsidRDefault="008C3823" w:rsidP="00716B26">
            <w:pPr>
              <w:pStyle w:val="Default"/>
              <w:tabs>
                <w:tab w:val="left" w:pos="900"/>
                <w:tab w:val="left" w:pos="1440"/>
              </w:tabs>
            </w:pPr>
            <w:r>
              <w:t>İslâhiye İktisadi ve İdari Bilimler Fakültesi</w:t>
            </w:r>
          </w:p>
        </w:tc>
        <w:tc>
          <w:tcPr>
            <w:tcW w:w="2303" w:type="dxa"/>
            <w:vAlign w:val="center"/>
          </w:tcPr>
          <w:p w:rsidR="00166CE4" w:rsidRDefault="008C3823" w:rsidP="002515C8">
            <w:pPr>
              <w:pStyle w:val="Default"/>
              <w:tabs>
                <w:tab w:val="left" w:pos="900"/>
                <w:tab w:val="left" w:pos="1440"/>
              </w:tabs>
              <w:jc w:val="right"/>
            </w:pPr>
            <w:r>
              <w:t>22.520</w:t>
            </w:r>
          </w:p>
        </w:tc>
        <w:tc>
          <w:tcPr>
            <w:tcW w:w="2919" w:type="dxa"/>
            <w:vAlign w:val="center"/>
          </w:tcPr>
          <w:p w:rsidR="00166CE4" w:rsidRDefault="008C3823" w:rsidP="002515C8">
            <w:pPr>
              <w:pStyle w:val="Default"/>
              <w:tabs>
                <w:tab w:val="left" w:pos="900"/>
                <w:tab w:val="left" w:pos="1440"/>
              </w:tabs>
              <w:jc w:val="right"/>
            </w:pPr>
            <w:r>
              <w:t>40.191,09</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4</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E71893" w:rsidP="002515C8">
            <w:pPr>
              <w:pStyle w:val="Default"/>
              <w:tabs>
                <w:tab w:val="left" w:pos="900"/>
                <w:tab w:val="left" w:pos="1440"/>
              </w:tabs>
              <w:jc w:val="right"/>
            </w:pPr>
            <w:r>
              <w:t>51.060</w:t>
            </w:r>
          </w:p>
        </w:tc>
        <w:tc>
          <w:tcPr>
            <w:tcW w:w="2919" w:type="dxa"/>
            <w:vAlign w:val="center"/>
          </w:tcPr>
          <w:p w:rsidR="0073501C" w:rsidRPr="0095321B" w:rsidRDefault="00E71893" w:rsidP="00166CE4">
            <w:pPr>
              <w:pStyle w:val="Default"/>
              <w:tabs>
                <w:tab w:val="left" w:pos="900"/>
                <w:tab w:val="left" w:pos="1440"/>
              </w:tabs>
              <w:jc w:val="right"/>
            </w:pPr>
            <w:r>
              <w:t>95.640,37</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5</w:t>
            </w:r>
          </w:p>
        </w:tc>
        <w:tc>
          <w:tcPr>
            <w:tcW w:w="3058" w:type="dxa"/>
            <w:vAlign w:val="center"/>
          </w:tcPr>
          <w:p w:rsidR="0073501C" w:rsidRPr="0095321B" w:rsidRDefault="008C3823" w:rsidP="00716B26">
            <w:pPr>
              <w:pStyle w:val="Default"/>
              <w:tabs>
                <w:tab w:val="left" w:pos="900"/>
                <w:tab w:val="left" w:pos="1440"/>
              </w:tabs>
            </w:pPr>
            <w:r w:rsidRPr="0095321B">
              <w:t>Araban MYO</w:t>
            </w:r>
          </w:p>
        </w:tc>
        <w:tc>
          <w:tcPr>
            <w:tcW w:w="2303" w:type="dxa"/>
            <w:vAlign w:val="center"/>
          </w:tcPr>
          <w:p w:rsidR="0073501C" w:rsidRPr="0095321B" w:rsidRDefault="00E71893" w:rsidP="002515C8">
            <w:pPr>
              <w:pStyle w:val="Default"/>
              <w:tabs>
                <w:tab w:val="left" w:pos="900"/>
                <w:tab w:val="left" w:pos="1440"/>
              </w:tabs>
              <w:jc w:val="right"/>
            </w:pPr>
            <w:r>
              <w:t>22.070</w:t>
            </w:r>
          </w:p>
        </w:tc>
        <w:tc>
          <w:tcPr>
            <w:tcW w:w="2919" w:type="dxa"/>
            <w:vAlign w:val="center"/>
          </w:tcPr>
          <w:p w:rsidR="0073501C" w:rsidRPr="0095321B" w:rsidRDefault="00E71893" w:rsidP="00166CE4">
            <w:pPr>
              <w:pStyle w:val="Default"/>
              <w:tabs>
                <w:tab w:val="left" w:pos="900"/>
                <w:tab w:val="left" w:pos="1440"/>
              </w:tabs>
              <w:jc w:val="right"/>
            </w:pPr>
            <w:r>
              <w:t>46.234,54</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BF26B0" w:rsidP="002515C8">
            <w:pPr>
              <w:pStyle w:val="Default"/>
              <w:tabs>
                <w:tab w:val="left" w:pos="900"/>
                <w:tab w:val="left" w:pos="1440"/>
              </w:tabs>
              <w:jc w:val="right"/>
              <w:rPr>
                <w:b/>
              </w:rPr>
            </w:pPr>
            <w:r>
              <w:rPr>
                <w:b/>
              </w:rPr>
              <w:t>204.090</w:t>
            </w:r>
          </w:p>
        </w:tc>
        <w:tc>
          <w:tcPr>
            <w:tcW w:w="2919" w:type="dxa"/>
            <w:vAlign w:val="center"/>
          </w:tcPr>
          <w:p w:rsidR="00D904DA" w:rsidRPr="00716B26" w:rsidRDefault="00BF26B0" w:rsidP="002515C8">
            <w:pPr>
              <w:pStyle w:val="Default"/>
              <w:tabs>
                <w:tab w:val="left" w:pos="900"/>
                <w:tab w:val="left" w:pos="1440"/>
              </w:tabs>
              <w:jc w:val="right"/>
              <w:rPr>
                <w:b/>
              </w:rPr>
            </w:pPr>
            <w:r>
              <w:rPr>
                <w:b/>
              </w:rPr>
              <w:t>375.804,06</w:t>
            </w:r>
          </w:p>
        </w:tc>
      </w:tr>
    </w:tbl>
    <w:p w:rsidR="00C36628" w:rsidRDefault="00C36628" w:rsidP="00482AD5">
      <w:pPr>
        <w:pStyle w:val="Default"/>
        <w:rPr>
          <w:b/>
          <w:bCs/>
          <w:color w:val="943634" w:themeColor="accent2" w:themeShade="BF"/>
        </w:rPr>
      </w:pPr>
    </w:p>
    <w:p w:rsidR="00482AD5" w:rsidRPr="007D5794" w:rsidRDefault="00D6570A" w:rsidP="00482AD5">
      <w:pPr>
        <w:pStyle w:val="Default"/>
        <w:rPr>
          <w:b/>
          <w:bCs/>
          <w:color w:val="943634" w:themeColor="accent2" w:themeShade="BF"/>
        </w:rPr>
      </w:pPr>
      <w:r w:rsidRPr="00911D9D">
        <w:rPr>
          <w:b/>
          <w:bCs/>
          <w:color w:val="943634" w:themeColor="accent2" w:themeShade="BF"/>
        </w:rPr>
        <w:t>E</w:t>
      </w:r>
      <w:r w:rsidR="00482AD5" w:rsidRPr="00911D9D">
        <w:rPr>
          <w:b/>
          <w:bCs/>
          <w:color w:val="943634" w:themeColor="accent2" w:themeShade="BF"/>
        </w:rPr>
        <w:t>. Kömür ve</w:t>
      </w:r>
      <w:r w:rsidR="00482AD5" w:rsidRPr="007D5794">
        <w:rPr>
          <w:b/>
          <w:bCs/>
          <w:color w:val="943634" w:themeColor="accent2" w:themeShade="BF"/>
        </w:rPr>
        <w:t xml:space="preserve"> Odun Yakıtı</w:t>
      </w:r>
      <w:r w:rsidR="00D67CD7" w:rsidRPr="007D5794">
        <w:rPr>
          <w:b/>
          <w:bCs/>
          <w:color w:val="943634" w:themeColor="accent2" w:themeShade="BF"/>
        </w:rPr>
        <w:t xml:space="preserve"> Giderleri</w:t>
      </w:r>
    </w:p>
    <w:p w:rsidR="00482AD5" w:rsidRDefault="00482AD5" w:rsidP="00482AD5">
      <w:pPr>
        <w:pStyle w:val="Default"/>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919"/>
      </w:tblGrid>
      <w:tr w:rsidR="00482AD5" w:rsidRPr="00716B26" w:rsidTr="000C74F3">
        <w:trPr>
          <w:trHeight w:val="567"/>
          <w:jc w:val="center"/>
        </w:trPr>
        <w:tc>
          <w:tcPr>
            <w:tcW w:w="2303" w:type="dxa"/>
            <w:vAlign w:val="center"/>
          </w:tcPr>
          <w:p w:rsidR="00482AD5" w:rsidRPr="00716B26" w:rsidRDefault="00D67CD7" w:rsidP="00716B26">
            <w:pPr>
              <w:pStyle w:val="Default"/>
              <w:tabs>
                <w:tab w:val="left" w:pos="900"/>
                <w:tab w:val="left" w:pos="1440"/>
              </w:tabs>
              <w:jc w:val="center"/>
              <w:rPr>
                <w:b/>
              </w:rPr>
            </w:pPr>
            <w:r w:rsidRPr="00716B26">
              <w:rPr>
                <w:b/>
              </w:rPr>
              <w:t>Sıra No</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Birim Adı</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Miktarı (Kg.)</w:t>
            </w:r>
          </w:p>
        </w:tc>
        <w:tc>
          <w:tcPr>
            <w:tcW w:w="2919" w:type="dxa"/>
            <w:vAlign w:val="center"/>
          </w:tcPr>
          <w:p w:rsidR="00482AD5" w:rsidRPr="00716B26" w:rsidRDefault="00D67CD7" w:rsidP="00716B26">
            <w:pPr>
              <w:pStyle w:val="Default"/>
              <w:tabs>
                <w:tab w:val="left" w:pos="900"/>
                <w:tab w:val="left" w:pos="1440"/>
              </w:tabs>
              <w:jc w:val="center"/>
              <w:rPr>
                <w:b/>
              </w:rPr>
            </w:pPr>
            <w:r w:rsidRPr="00716B26">
              <w:rPr>
                <w:b/>
              </w:rPr>
              <w:t>Ödenen Tutar</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2</w:t>
            </w:r>
          </w:p>
        </w:tc>
        <w:tc>
          <w:tcPr>
            <w:tcW w:w="2303" w:type="dxa"/>
            <w:vAlign w:val="center"/>
          </w:tcPr>
          <w:p w:rsidR="00482AD5" w:rsidRPr="0095321B" w:rsidRDefault="00BF494A" w:rsidP="00145D0D">
            <w:pPr>
              <w:pStyle w:val="Default"/>
            </w:pPr>
            <w:r>
              <w:t>O</w:t>
            </w:r>
            <w:r w:rsidR="000664CE" w:rsidRPr="0095321B">
              <w:t>ğuzeli MYO</w:t>
            </w:r>
          </w:p>
        </w:tc>
        <w:tc>
          <w:tcPr>
            <w:tcW w:w="2303" w:type="dxa"/>
            <w:vAlign w:val="center"/>
          </w:tcPr>
          <w:p w:rsidR="00482AD5" w:rsidRPr="0095321B" w:rsidRDefault="00BF494A" w:rsidP="00BE0CF7">
            <w:pPr>
              <w:pStyle w:val="Default"/>
              <w:jc w:val="right"/>
            </w:pPr>
            <w:r>
              <w:t>54.740</w:t>
            </w:r>
          </w:p>
        </w:tc>
        <w:tc>
          <w:tcPr>
            <w:tcW w:w="2919" w:type="dxa"/>
            <w:vAlign w:val="center"/>
          </w:tcPr>
          <w:p w:rsidR="00482AD5" w:rsidRPr="0095321B" w:rsidRDefault="00BF494A" w:rsidP="00BE0CF7">
            <w:pPr>
              <w:pStyle w:val="Default"/>
              <w:jc w:val="right"/>
            </w:pPr>
            <w:r>
              <w:t>39.575,43</w:t>
            </w:r>
          </w:p>
        </w:tc>
      </w:tr>
      <w:tr w:rsidR="00376640" w:rsidRPr="00716B26" w:rsidTr="000C74F3">
        <w:trPr>
          <w:trHeight w:val="567"/>
          <w:jc w:val="center"/>
        </w:trPr>
        <w:tc>
          <w:tcPr>
            <w:tcW w:w="4606" w:type="dxa"/>
            <w:gridSpan w:val="2"/>
            <w:vAlign w:val="center"/>
          </w:tcPr>
          <w:p w:rsidR="00376640" w:rsidRPr="00716B26" w:rsidRDefault="00376640" w:rsidP="00716B26">
            <w:pPr>
              <w:pStyle w:val="Default"/>
              <w:jc w:val="center"/>
              <w:rPr>
                <w:b/>
              </w:rPr>
            </w:pPr>
            <w:r w:rsidRPr="00716B26">
              <w:rPr>
                <w:b/>
              </w:rPr>
              <w:t>TOPLAM:</w:t>
            </w:r>
          </w:p>
        </w:tc>
        <w:tc>
          <w:tcPr>
            <w:tcW w:w="2303" w:type="dxa"/>
            <w:vAlign w:val="center"/>
          </w:tcPr>
          <w:p w:rsidR="00376640" w:rsidRPr="00716B26" w:rsidRDefault="000F4DAF" w:rsidP="00BE0CF7">
            <w:pPr>
              <w:pStyle w:val="Default"/>
              <w:jc w:val="right"/>
              <w:rPr>
                <w:b/>
              </w:rPr>
            </w:pPr>
            <w:r>
              <w:rPr>
                <w:b/>
              </w:rPr>
              <w:t>53.410</w:t>
            </w:r>
          </w:p>
        </w:tc>
        <w:tc>
          <w:tcPr>
            <w:tcW w:w="2919" w:type="dxa"/>
            <w:vAlign w:val="center"/>
          </w:tcPr>
          <w:p w:rsidR="00376640" w:rsidRPr="00716B26" w:rsidRDefault="000F4DAF" w:rsidP="00BE0CF7">
            <w:pPr>
              <w:pStyle w:val="Default"/>
              <w:jc w:val="right"/>
              <w:rPr>
                <w:b/>
              </w:rPr>
            </w:pPr>
            <w:r>
              <w:rPr>
                <w:b/>
              </w:rPr>
              <w:t>32.725,62</w:t>
            </w:r>
          </w:p>
        </w:tc>
      </w:tr>
    </w:tbl>
    <w:p w:rsidR="005654B3" w:rsidRDefault="005654B3"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1747C" w:rsidRPr="00005514" w:rsidRDefault="006221A5" w:rsidP="0021747C">
      <w:pPr>
        <w:pStyle w:val="Default"/>
        <w:tabs>
          <w:tab w:val="left" w:pos="900"/>
        </w:tabs>
        <w:rPr>
          <w:b/>
          <w:bCs/>
          <w:color w:val="943634" w:themeColor="accent2" w:themeShade="BF"/>
        </w:rPr>
      </w:pPr>
      <w:r w:rsidRPr="00005514">
        <w:rPr>
          <w:b/>
          <w:bCs/>
          <w:color w:val="943634" w:themeColor="accent2" w:themeShade="BF"/>
        </w:rPr>
        <w:lastRenderedPageBreak/>
        <w:t xml:space="preserve">5. Temizlik ve Güvenlik Hizmeti </w:t>
      </w:r>
      <w:r w:rsidR="00843D02" w:rsidRPr="00005514">
        <w:rPr>
          <w:b/>
          <w:bCs/>
          <w:color w:val="943634" w:themeColor="accent2" w:themeShade="BF"/>
        </w:rPr>
        <w:t>Yürütülen Açık</w:t>
      </w:r>
      <w:r w:rsidR="0021747C" w:rsidRPr="00005514">
        <w:rPr>
          <w:b/>
          <w:bCs/>
          <w:color w:val="943634" w:themeColor="accent2" w:themeShade="BF"/>
        </w:rPr>
        <w:t xml:space="preserve"> ve Kapalı Alanlar</w:t>
      </w:r>
      <w:r w:rsidR="00284602" w:rsidRPr="00005514">
        <w:rPr>
          <w:b/>
          <w:bCs/>
          <w:color w:val="943634" w:themeColor="accent2" w:themeShade="BF"/>
        </w:rPr>
        <w:t xml:space="preserve">     </w:t>
      </w:r>
    </w:p>
    <w:p w:rsidR="0021747C" w:rsidRPr="00005514" w:rsidRDefault="0021747C" w:rsidP="00490F0E">
      <w:pPr>
        <w:pStyle w:val="Default"/>
        <w:tabs>
          <w:tab w:val="left" w:pos="900"/>
        </w:tabs>
        <w:jc w:val="both"/>
      </w:pPr>
    </w:p>
    <w:p w:rsidR="00005514" w:rsidRPr="00005514" w:rsidRDefault="006E6C96" w:rsidP="00EA41B3">
      <w:pPr>
        <w:pStyle w:val="Default"/>
        <w:tabs>
          <w:tab w:val="left" w:pos="900"/>
          <w:tab w:val="left" w:pos="1440"/>
        </w:tabs>
        <w:jc w:val="both"/>
        <w:rPr>
          <w:b/>
          <w:color w:val="943634" w:themeColor="accent2" w:themeShade="BF"/>
        </w:rPr>
      </w:pPr>
      <w:r w:rsidRPr="00005514">
        <w:t xml:space="preserve">            </w:t>
      </w:r>
      <w:r w:rsidR="006221A5" w:rsidRPr="00005514">
        <w:t xml:space="preserve">   </w:t>
      </w:r>
      <w:r w:rsidR="006F0C41" w:rsidRPr="00005514">
        <w:t>Üniversitemiz Kampus</w:t>
      </w:r>
      <w:r w:rsidR="005A562F" w:rsidRPr="00005514">
        <w:t>iç</w:t>
      </w:r>
      <w:r w:rsidR="001C619D" w:rsidRPr="00005514">
        <w:t>i</w:t>
      </w:r>
      <w:r w:rsidR="005A562F" w:rsidRPr="00005514">
        <w:t xml:space="preserve"> </w:t>
      </w:r>
      <w:r w:rsidR="00F81042" w:rsidRPr="00005514">
        <w:t>16</w:t>
      </w:r>
      <w:r w:rsidR="00D809F0" w:rsidRPr="00005514">
        <w:t xml:space="preserve"> Korum</w:t>
      </w:r>
      <w:r w:rsidR="00641C59" w:rsidRPr="00005514">
        <w:t>a</w:t>
      </w:r>
      <w:r w:rsidR="00F81042" w:rsidRPr="00005514">
        <w:t xml:space="preserve"> ve Güvenlik Görevlisi</w:t>
      </w:r>
      <w:r w:rsidR="00641C59" w:rsidRPr="00005514">
        <w:t>,</w:t>
      </w:r>
      <w:r w:rsidR="006F0C41" w:rsidRPr="00005514">
        <w:t xml:space="preserve"> 3 Bekçi</w:t>
      </w:r>
      <w:r w:rsidR="00641C59" w:rsidRPr="00005514">
        <w:t xml:space="preserve">, </w:t>
      </w:r>
      <w:r w:rsidR="00005514">
        <w:t xml:space="preserve">Kampus dışı, </w:t>
      </w:r>
      <w:r w:rsidR="00D809F0" w:rsidRPr="00005514">
        <w:t xml:space="preserve">Turizm MYO, Naci </w:t>
      </w:r>
      <w:r w:rsidR="00005514" w:rsidRPr="00005514">
        <w:t>Topçu oğlu</w:t>
      </w:r>
      <w:r w:rsidR="00D809F0" w:rsidRPr="00005514">
        <w:t xml:space="preserve"> MYO, Havra </w:t>
      </w:r>
      <w:r w:rsidR="00F81042" w:rsidRPr="00005514">
        <w:t xml:space="preserve">Kültür Sanat Merkezi, </w:t>
      </w:r>
      <w:r w:rsidR="00005514" w:rsidRPr="00005514">
        <w:t>Cananı</w:t>
      </w:r>
      <w:r w:rsidR="00641C59" w:rsidRPr="00005514">
        <w:t xml:space="preserve"> Konağı</w:t>
      </w:r>
      <w:r w:rsidR="00F81042" w:rsidRPr="00005514">
        <w:t xml:space="preserve"> Kültür Sanat Merkezi</w:t>
      </w:r>
      <w:r w:rsidR="00641C59" w:rsidRPr="00005514">
        <w:t xml:space="preserve">, Oğuzeli MYO, Nizip </w:t>
      </w:r>
      <w:r w:rsidR="00C71CC5" w:rsidRPr="00005514">
        <w:t>MYO, Nizip</w:t>
      </w:r>
      <w:r w:rsidR="00641C59" w:rsidRPr="00005514">
        <w:t xml:space="preserve"> Eğitim Fakültesi</w:t>
      </w:r>
      <w:r w:rsidR="00F81042" w:rsidRPr="00005514">
        <w:t xml:space="preserve"> Yerleşkesi</w:t>
      </w:r>
      <w:r w:rsidR="00641C59" w:rsidRPr="00005514">
        <w:t xml:space="preserve">, Nurdağı MYO ve </w:t>
      </w:r>
      <w:r w:rsidR="00005514" w:rsidRPr="00005514">
        <w:t xml:space="preserve">Uygulama Arazisi, </w:t>
      </w:r>
      <w:r w:rsidR="00C71CC5" w:rsidRPr="00005514">
        <w:t>İslâhiye</w:t>
      </w:r>
      <w:r w:rsidR="00641C59" w:rsidRPr="00005514">
        <w:t xml:space="preserve"> İktisadi ve İdari Bilimler Fakültesi </w:t>
      </w:r>
      <w:r w:rsidR="00005514" w:rsidRPr="00005514">
        <w:t xml:space="preserve">ve İslâhiye Yerleşkesi. </w:t>
      </w:r>
      <w:r w:rsidR="001311A3" w:rsidRPr="00005514">
        <w:t>İslâhiye</w:t>
      </w:r>
      <w:r w:rsidR="00005514" w:rsidRPr="00005514">
        <w:t xml:space="preserve"> MYO, Taşıt İşletme Müdürlüğü 19 Koruma </w:t>
      </w:r>
      <w:r w:rsidR="00005514">
        <w:t>ve</w:t>
      </w:r>
      <w:r w:rsidR="00005514" w:rsidRPr="00005514">
        <w:t xml:space="preserve"> Güvenlik Görevlisi olmak üzere, 6 Bekçi ile </w:t>
      </w:r>
      <w:r w:rsidR="00B3414D" w:rsidRPr="00005514">
        <w:t>yürütülmekte</w:t>
      </w:r>
      <w:r w:rsidR="00B3414D">
        <w:t>.</w:t>
      </w:r>
    </w:p>
    <w:p w:rsidR="00005514" w:rsidRPr="00005514" w:rsidRDefault="00005514" w:rsidP="00EA41B3">
      <w:pPr>
        <w:pStyle w:val="Default"/>
        <w:tabs>
          <w:tab w:val="left" w:pos="900"/>
          <w:tab w:val="left" w:pos="1440"/>
        </w:tabs>
        <w:jc w:val="both"/>
        <w:rPr>
          <w:b/>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Pr="00005514"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A1098F" w:rsidRPr="00005514">
        <w:t xml:space="preserve">,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 xml:space="preserve">Yüksekokulu ve </w:t>
      </w:r>
      <w:r w:rsidR="000A0F2B">
        <w:t>İslâhiye</w:t>
      </w:r>
      <w:r w:rsidR="00614DAF">
        <w:t xml:space="preserve"> MYO </w:t>
      </w:r>
      <w:r w:rsidR="000A0F2B">
        <w:t xml:space="preserve">Gazi </w:t>
      </w:r>
      <w:r w:rsidR="001311A3">
        <w:t>T</w:t>
      </w:r>
      <w:r w:rsidR="000A0F2B">
        <w:t xml:space="preserve">ur Taşımamacılık tarafında, Nizip MYO </w:t>
      </w:r>
      <w:r w:rsidR="001311A3">
        <w:t>ile</w:t>
      </w:r>
      <w:r w:rsidR="000A0F2B">
        <w:t xml:space="preserve"> Nizip Eğitim Fakültesi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A0F2B" w:rsidRPr="00005514">
        <w:t>Gazi</w:t>
      </w:r>
      <w:r w:rsidR="000A0F2B">
        <w:t xml:space="preserve"> şehir</w:t>
      </w:r>
      <w:r w:rsidR="000D0C6C" w:rsidRPr="00005514">
        <w:t xml:space="preserve"> firması</w:t>
      </w:r>
      <w:r w:rsidR="00730401" w:rsidRPr="00005514">
        <w:t xml:space="preserve">nca, </w:t>
      </w:r>
      <w:r w:rsidR="00C441C7" w:rsidRPr="00005514">
        <w:t>yürütülmüştür</w:t>
      </w:r>
      <w:r w:rsidR="00DA2892" w:rsidRPr="00005514">
        <w:t>.</w:t>
      </w:r>
    </w:p>
    <w:p w:rsidR="00BA0F66" w:rsidRPr="00005514" w:rsidRDefault="00BA0F66" w:rsidP="001311A3">
      <w:pPr>
        <w:pStyle w:val="Default"/>
        <w:tabs>
          <w:tab w:val="left" w:pos="900"/>
          <w:tab w:val="left" w:pos="1440"/>
        </w:tabs>
        <w:jc w:val="both"/>
        <w:rPr>
          <w:b/>
          <w:bCs/>
        </w:rPr>
      </w:pPr>
    </w:p>
    <w:p w:rsidR="0006557F" w:rsidRPr="009B2987"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Satınalma Müdürlüğü Tarafından 201</w:t>
      </w:r>
      <w:r w:rsidR="004F0464" w:rsidRPr="009B2987">
        <w:rPr>
          <w:b/>
          <w:bCs/>
          <w:color w:val="943634" w:themeColor="accent2" w:themeShade="BF"/>
        </w:rPr>
        <w:t>4</w:t>
      </w:r>
      <w:r w:rsidR="00C14E1A" w:rsidRPr="009B2987">
        <w:rPr>
          <w:b/>
          <w:bCs/>
          <w:color w:val="943634" w:themeColor="accent2" w:themeShade="BF"/>
        </w:rPr>
        <w:t>5</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p w:rsidR="00C92D7F" w:rsidRDefault="00C92D7F" w:rsidP="0006557F">
      <w:pPr>
        <w:pStyle w:val="Default"/>
        <w:tabs>
          <w:tab w:val="left" w:pos="900"/>
          <w:tab w:val="left" w:pos="1440"/>
        </w:tabs>
        <w:jc w:val="both"/>
        <w:rPr>
          <w:b/>
          <w:bCs/>
          <w:color w:val="943634" w:themeColor="accent2" w:themeShade="BF"/>
          <w:sz w:val="20"/>
          <w:szCs w:val="20"/>
        </w:rPr>
      </w:pPr>
    </w:p>
    <w:tbl>
      <w:tblPr>
        <w:tblW w:w="9661" w:type="dxa"/>
        <w:tblInd w:w="-72" w:type="dxa"/>
        <w:tblCellMar>
          <w:left w:w="70" w:type="dxa"/>
          <w:right w:w="70" w:type="dxa"/>
        </w:tblCellMar>
        <w:tblLook w:val="04A0" w:firstRow="1" w:lastRow="0" w:firstColumn="1" w:lastColumn="0" w:noHBand="0" w:noVBand="1"/>
      </w:tblPr>
      <w:tblGrid>
        <w:gridCol w:w="697"/>
        <w:gridCol w:w="170"/>
        <w:gridCol w:w="1118"/>
        <w:gridCol w:w="112"/>
        <w:gridCol w:w="158"/>
        <w:gridCol w:w="2423"/>
        <w:gridCol w:w="86"/>
        <w:gridCol w:w="1062"/>
        <w:gridCol w:w="270"/>
        <w:gridCol w:w="188"/>
        <w:gridCol w:w="1513"/>
        <w:gridCol w:w="188"/>
        <w:gridCol w:w="815"/>
        <w:gridCol w:w="861"/>
      </w:tblGrid>
      <w:tr w:rsidR="00C92D7F" w:rsidRPr="00C92D7F" w:rsidTr="009B2987">
        <w:trPr>
          <w:trHeight w:val="97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Sıra No</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İKN</w:t>
            </w:r>
          </w:p>
        </w:tc>
        <w:tc>
          <w:tcPr>
            <w:tcW w:w="2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Adı</w:t>
            </w:r>
          </w:p>
        </w:tc>
        <w:tc>
          <w:tcPr>
            <w:tcW w:w="1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Bedeli</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Tutar            (KDV Dahil)</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Türü</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İhale Usulü</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2015/152009</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Kalem Omurga Anahtar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163.000,00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192.340,00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2015/151713</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6 Kalem Makine Teçhizat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137.150,00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161.837,00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3</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2015/142708</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 Kalem Büro Mefruşatı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164.700,00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194.346,00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4</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2015/124182</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 Kalem Büro Mefruşatı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147.350,00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173.873,00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5</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2015/113085</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43 Kalem Bilgisayar ve Bilgisayar Malzemesi ile Makine Teçhizat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1.420.714,00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1.676.442,52</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6</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2015/112342</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Adet Beyin Bilgisayar Ara Yüzü Araştırma Sistemi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325.000,00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383.500,00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7</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2015/111850</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 Adet Tek Motorlu Eğitim Uçağı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1.975.000,00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2.330.500,00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8</w:t>
            </w:r>
          </w:p>
        </w:tc>
        <w:tc>
          <w:tcPr>
            <w:tcW w:w="140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2015/99168</w:t>
            </w:r>
          </w:p>
        </w:tc>
        <w:tc>
          <w:tcPr>
            <w:tcW w:w="2667"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158 Kalem Makine Teçhizat Alımı</w:t>
            </w:r>
          </w:p>
        </w:tc>
        <w:tc>
          <w:tcPr>
            <w:tcW w:w="1520"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1.123.138,00</w:t>
            </w:r>
          </w:p>
        </w:tc>
        <w:tc>
          <w:tcPr>
            <w:tcW w:w="1513"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1.325.302,84</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9</w:t>
            </w:r>
          </w:p>
        </w:tc>
        <w:tc>
          <w:tcPr>
            <w:tcW w:w="1400" w:type="dxa"/>
            <w:gridSpan w:val="3"/>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2015/74772</w:t>
            </w:r>
          </w:p>
        </w:tc>
        <w:tc>
          <w:tcPr>
            <w:tcW w:w="2667" w:type="dxa"/>
            <w:gridSpan w:val="3"/>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Kalem İnşaat Sonrası Malzeme Dahil Temizlik Hizmeti Alımı</w:t>
            </w:r>
          </w:p>
        </w:tc>
        <w:tc>
          <w:tcPr>
            <w:tcW w:w="1520" w:type="dxa"/>
            <w:gridSpan w:val="3"/>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110.000,00</w:t>
            </w:r>
          </w:p>
        </w:tc>
        <w:tc>
          <w:tcPr>
            <w:tcW w:w="1513" w:type="dxa"/>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129.800,00</w:t>
            </w:r>
          </w:p>
        </w:tc>
        <w:tc>
          <w:tcPr>
            <w:tcW w:w="1003" w:type="dxa"/>
            <w:gridSpan w:val="2"/>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nil"/>
              <w:left w:val="nil"/>
              <w:bottom w:val="single" w:sz="4" w:space="0" w:color="auto"/>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70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10</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2015/69482</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Kalem Büro Malzemesi Alımı</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146.250,00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172.575,00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F)</w:t>
            </w:r>
          </w:p>
        </w:tc>
      </w:tr>
      <w:tr w:rsidR="00C92D7F" w:rsidRPr="00C92D7F" w:rsidTr="009B2987">
        <w:trPr>
          <w:trHeight w:val="87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lastRenderedPageBreak/>
              <w:t>11</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2015/51278</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28 Günlük 131 Kişi ile Temizlik Hizmeti ve 169 Kişi ile Yardımcı Hizmetler Alımı</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544.474,56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642.479,98</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B)</w:t>
            </w:r>
          </w:p>
        </w:tc>
      </w:tr>
      <w:tr w:rsidR="00C92D7F" w:rsidRPr="00C92D7F" w:rsidTr="009B2987">
        <w:trPr>
          <w:trHeight w:val="70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12</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2015/49721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1 Aylık 87 Kişi ile Özel Güvenlik ve Koruma Hizmeti Alımı</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212.367,00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250.593,06</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Pazarlık       (MD 21 B)</w:t>
            </w:r>
          </w:p>
        </w:tc>
      </w:tr>
      <w:tr w:rsidR="00C92D7F" w:rsidRPr="00C92D7F" w:rsidTr="009B2987">
        <w:trPr>
          <w:trHeight w:val="975"/>
        </w:trPr>
        <w:tc>
          <w:tcPr>
            <w:tcW w:w="6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13</w:t>
            </w:r>
          </w:p>
        </w:tc>
        <w:tc>
          <w:tcPr>
            <w:tcW w:w="1288" w:type="dxa"/>
            <w:gridSpan w:val="2"/>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2015/27061</w:t>
            </w:r>
          </w:p>
        </w:tc>
        <w:tc>
          <w:tcPr>
            <w:tcW w:w="2693" w:type="dxa"/>
            <w:gridSpan w:val="3"/>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32 Ay Boyunca 131 Kişi ile Temizlik Hizmeti ve 169 Kişi ile Yardımcı Hizmetler Alımı</w:t>
            </w:r>
          </w:p>
        </w:tc>
        <w:tc>
          <w:tcPr>
            <w:tcW w:w="1418" w:type="dxa"/>
            <w:gridSpan w:val="3"/>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17.622.138,48</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20.794.123,41</w:t>
            </w:r>
          </w:p>
        </w:tc>
        <w:tc>
          <w:tcPr>
            <w:tcW w:w="1003" w:type="dxa"/>
            <w:gridSpan w:val="2"/>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single" w:sz="4" w:space="0" w:color="auto"/>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14</w:t>
            </w:r>
          </w:p>
        </w:tc>
        <w:tc>
          <w:tcPr>
            <w:tcW w:w="1288"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2015/23304</w:t>
            </w:r>
          </w:p>
        </w:tc>
        <w:tc>
          <w:tcPr>
            <w:tcW w:w="2693"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32 Ay Boyunca 87 Kişi ile Özel Güvenlik ve Koruma Hizmeti Alımı</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6.270.429,83</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7.399.107,20</w:t>
            </w:r>
          </w:p>
        </w:tc>
        <w:tc>
          <w:tcPr>
            <w:tcW w:w="1003" w:type="dxa"/>
            <w:gridSpan w:val="2"/>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Hizmet</w:t>
            </w:r>
          </w:p>
        </w:tc>
        <w:tc>
          <w:tcPr>
            <w:tcW w:w="861" w:type="dxa"/>
            <w:tcBorders>
              <w:top w:val="nil"/>
              <w:left w:val="nil"/>
              <w:bottom w:val="single" w:sz="4" w:space="0" w:color="000000"/>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02"/>
        </w:trPr>
        <w:tc>
          <w:tcPr>
            <w:tcW w:w="697" w:type="dxa"/>
            <w:tcBorders>
              <w:top w:val="nil"/>
              <w:left w:val="single" w:sz="4" w:space="0" w:color="000000"/>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15</w:t>
            </w:r>
          </w:p>
        </w:tc>
        <w:tc>
          <w:tcPr>
            <w:tcW w:w="1288" w:type="dxa"/>
            <w:gridSpan w:val="2"/>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2015/9659</w:t>
            </w:r>
          </w:p>
        </w:tc>
        <w:tc>
          <w:tcPr>
            <w:tcW w:w="2693" w:type="dxa"/>
            <w:gridSpan w:val="3"/>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Büro Malzemesi Alımı</w:t>
            </w:r>
          </w:p>
        </w:tc>
        <w:tc>
          <w:tcPr>
            <w:tcW w:w="1418" w:type="dxa"/>
            <w:gridSpan w:val="3"/>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438.350,00</w:t>
            </w:r>
          </w:p>
        </w:tc>
        <w:tc>
          <w:tcPr>
            <w:tcW w:w="1701" w:type="dxa"/>
            <w:gridSpan w:val="2"/>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517.253,00</w:t>
            </w:r>
          </w:p>
        </w:tc>
        <w:tc>
          <w:tcPr>
            <w:tcW w:w="1003" w:type="dxa"/>
            <w:gridSpan w:val="2"/>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r w:rsidRPr="00C92D7F">
              <w:rPr>
                <w:rFonts w:ascii="Times New Roman" w:eastAsia="Times New Roman" w:hAnsi="Times New Roman"/>
                <w:color w:val="000000"/>
                <w:lang w:eastAsia="tr-TR"/>
              </w:rPr>
              <w:t>Mal</w:t>
            </w:r>
          </w:p>
        </w:tc>
        <w:tc>
          <w:tcPr>
            <w:tcW w:w="861" w:type="dxa"/>
            <w:tcBorders>
              <w:top w:val="nil"/>
              <w:left w:val="nil"/>
              <w:bottom w:val="nil"/>
              <w:right w:val="single" w:sz="4" w:space="0" w:color="000000"/>
            </w:tcBorders>
            <w:shd w:val="clear" w:color="auto" w:fill="auto"/>
            <w:vAlign w:val="center"/>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Açık</w:t>
            </w:r>
          </w:p>
        </w:tc>
      </w:tr>
      <w:tr w:rsidR="00C92D7F" w:rsidRPr="00C92D7F" w:rsidTr="009B2987">
        <w:trPr>
          <w:trHeight w:val="750"/>
        </w:trPr>
        <w:tc>
          <w:tcPr>
            <w:tcW w:w="609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TOPLAM (KDV Dahil)</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92D7F" w:rsidRPr="00C92D7F" w:rsidRDefault="00C92D7F" w:rsidP="00C92D7F">
            <w:pPr>
              <w:spacing w:after="0" w:line="240" w:lineRule="auto"/>
              <w:jc w:val="center"/>
              <w:rPr>
                <w:rFonts w:ascii="Times New Roman" w:eastAsia="Times New Roman" w:hAnsi="Times New Roman"/>
                <w:b/>
                <w:bCs/>
                <w:color w:val="000000"/>
                <w:lang w:eastAsia="tr-TR"/>
              </w:rPr>
            </w:pPr>
            <w:r w:rsidRPr="00C92D7F">
              <w:rPr>
                <w:rFonts w:ascii="Times New Roman" w:eastAsia="Times New Roman" w:hAnsi="Times New Roman"/>
                <w:b/>
                <w:bCs/>
                <w:color w:val="000000"/>
                <w:lang w:eastAsia="tr-TR"/>
              </w:rPr>
              <w:t>36.344.073,01</w:t>
            </w:r>
          </w:p>
        </w:tc>
        <w:tc>
          <w:tcPr>
            <w:tcW w:w="1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2D7F" w:rsidRPr="00C92D7F" w:rsidRDefault="00C92D7F" w:rsidP="00C92D7F">
            <w:pPr>
              <w:spacing w:after="0" w:line="240" w:lineRule="auto"/>
              <w:jc w:val="center"/>
              <w:rPr>
                <w:rFonts w:ascii="Times New Roman" w:eastAsia="Times New Roman" w:hAnsi="Times New Roman"/>
                <w:color w:val="000000"/>
                <w:lang w:eastAsia="tr-TR"/>
              </w:rPr>
            </w:pP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r w:rsidRPr="00C92D7F">
              <w:rPr>
                <w:rFonts w:ascii="Times New Roman" w:eastAsia="Times New Roman" w:hAnsi="Times New Roman"/>
                <w:color w:val="000000"/>
                <w:lang w:eastAsia="tr-TR"/>
              </w:rPr>
              <w:t> </w:t>
            </w:r>
          </w:p>
        </w:tc>
      </w:tr>
      <w:tr w:rsidR="00C92D7F" w:rsidRPr="00C92D7F" w:rsidTr="009B2987">
        <w:trPr>
          <w:trHeight w:val="300"/>
        </w:trPr>
        <w:tc>
          <w:tcPr>
            <w:tcW w:w="867" w:type="dxa"/>
            <w:gridSpan w:val="2"/>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1388" w:type="dxa"/>
            <w:gridSpan w:val="3"/>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3571" w:type="dxa"/>
            <w:gridSpan w:val="3"/>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458" w:type="dxa"/>
            <w:gridSpan w:val="2"/>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1701" w:type="dxa"/>
            <w:gridSpan w:val="2"/>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815" w:type="dxa"/>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c>
          <w:tcPr>
            <w:tcW w:w="861" w:type="dxa"/>
            <w:tcBorders>
              <w:top w:val="nil"/>
              <w:left w:val="nil"/>
              <w:bottom w:val="nil"/>
              <w:right w:val="nil"/>
            </w:tcBorders>
            <w:shd w:val="clear" w:color="auto" w:fill="auto"/>
            <w:noWrap/>
            <w:vAlign w:val="bottom"/>
            <w:hideMark/>
          </w:tcPr>
          <w:p w:rsidR="00C92D7F" w:rsidRPr="00C92D7F" w:rsidRDefault="00C92D7F" w:rsidP="00C92D7F">
            <w:pPr>
              <w:spacing w:after="0" w:line="240" w:lineRule="auto"/>
              <w:rPr>
                <w:rFonts w:ascii="Times New Roman" w:eastAsia="Times New Roman" w:hAnsi="Times New Roman"/>
                <w:color w:val="000000"/>
                <w:lang w:eastAsia="tr-TR"/>
              </w:rPr>
            </w:pPr>
          </w:p>
        </w:tc>
      </w:tr>
    </w:tbl>
    <w:p w:rsidR="00C92D7F" w:rsidRDefault="00C92D7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w:t>
      </w:r>
      <w:r w:rsidR="00C14E1A">
        <w:rPr>
          <w:rFonts w:ascii="Times New Roman" w:eastAsia="Times New Roman" w:hAnsi="Times New Roman"/>
          <w:bCs/>
          <w:sz w:val="24"/>
          <w:szCs w:val="24"/>
        </w:rPr>
        <w:t xml:space="preserve">, Yardımcı Hizmetler Personeli </w:t>
      </w:r>
      <w:r w:rsidRPr="007D5794">
        <w:rPr>
          <w:rFonts w:ascii="Times New Roman" w:eastAsia="Times New Roman" w:hAnsi="Times New Roman"/>
          <w:bCs/>
          <w:sz w:val="24"/>
          <w:szCs w:val="24"/>
        </w:rPr>
        <w:t>hizmetleri ile İslâhiye İktisadi ve İdari Bilimler Fakültesi ile Nizip</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Oğuzeli</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Naci Topçu oğlu</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xml:space="preserve"> </w:t>
      </w:r>
      <w:r w:rsidR="00C14E1A">
        <w:rPr>
          <w:rFonts w:ascii="Times New Roman" w:eastAsia="Times New Roman" w:hAnsi="Times New Roman"/>
          <w:bCs/>
          <w:sz w:val="24"/>
          <w:szCs w:val="24"/>
        </w:rPr>
        <w:t xml:space="preserve">Araban MYO </w:t>
      </w:r>
      <w:r w:rsidRPr="007D5794">
        <w:rPr>
          <w:rFonts w:ascii="Times New Roman" w:eastAsia="Times New Roman" w:hAnsi="Times New Roman"/>
          <w:bCs/>
          <w:sz w:val="24"/>
          <w:szCs w:val="24"/>
        </w:rPr>
        <w:t>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00383776">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C14E1A">
        <w:rPr>
          <w:rFonts w:ascii="Times New Roman" w:hAnsi="Times New Roman"/>
          <w:bCs/>
          <w:sz w:val="24"/>
          <w:szCs w:val="24"/>
        </w:rPr>
        <w:t>5</w:t>
      </w:r>
      <w:r w:rsidRPr="007D5794">
        <w:rPr>
          <w:rFonts w:ascii="Times New Roman" w:hAnsi="Times New Roman"/>
          <w:bCs/>
          <w:sz w:val="24"/>
          <w:szCs w:val="24"/>
        </w:rPr>
        <w:t xml:space="preserve"> yı</w:t>
      </w:r>
      <w:r w:rsidR="000B0141" w:rsidRPr="007D5794">
        <w:rPr>
          <w:rFonts w:ascii="Times New Roman" w:hAnsi="Times New Roman"/>
          <w:bCs/>
          <w:sz w:val="24"/>
          <w:szCs w:val="24"/>
        </w:rPr>
        <w:t xml:space="preserve">lı için başlangıç ödeneğimiz </w:t>
      </w:r>
      <w:r w:rsidR="00C14E1A">
        <w:rPr>
          <w:rFonts w:ascii="Times New Roman" w:hAnsi="Times New Roman"/>
          <w:bCs/>
          <w:sz w:val="24"/>
          <w:szCs w:val="24"/>
        </w:rPr>
        <w:t>3.194.500</w:t>
      </w:r>
      <w:r w:rsidRPr="007D5794">
        <w:rPr>
          <w:rFonts w:ascii="Times New Roman" w:hAnsi="Times New Roman"/>
          <w:bCs/>
          <w:sz w:val="24"/>
          <w:szCs w:val="24"/>
        </w:rPr>
        <w:t xml:space="preserve">.-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 xml:space="preserve">içinde </w:t>
      </w:r>
      <w:r w:rsidR="00C14E1A">
        <w:rPr>
          <w:rFonts w:ascii="Times New Roman" w:hAnsi="Times New Roman"/>
          <w:bCs/>
          <w:sz w:val="24"/>
          <w:szCs w:val="24"/>
        </w:rPr>
        <w:t>8.350.000</w:t>
      </w:r>
      <w:r w:rsidRPr="007D5794">
        <w:rPr>
          <w:rFonts w:ascii="Times New Roman" w:hAnsi="Times New Roman"/>
          <w:bCs/>
          <w:sz w:val="24"/>
          <w:szCs w:val="24"/>
        </w:rPr>
        <w:t>.-TL. Ek ödenek verilmiş olup</w:t>
      </w:r>
      <w:r w:rsidR="000B0141" w:rsidRPr="007D5794">
        <w:rPr>
          <w:rFonts w:ascii="Times New Roman" w:hAnsi="Times New Roman"/>
          <w:bCs/>
          <w:sz w:val="24"/>
          <w:szCs w:val="24"/>
        </w:rPr>
        <w:t xml:space="preserve">, yılsonu toplam ödenek. </w:t>
      </w:r>
      <w:r w:rsidR="00C14E1A">
        <w:rPr>
          <w:rFonts w:ascii="Times New Roman" w:hAnsi="Times New Roman"/>
          <w:bCs/>
          <w:sz w:val="24"/>
          <w:szCs w:val="24"/>
        </w:rPr>
        <w:t>11.544.500</w:t>
      </w:r>
      <w:r w:rsidRPr="007D5794">
        <w:rPr>
          <w:rFonts w:ascii="Times New Roman" w:hAnsi="Times New Roman"/>
          <w:bCs/>
          <w:sz w:val="24"/>
          <w:szCs w:val="24"/>
        </w:rPr>
        <w:t xml:space="preserve">.- TL. Ye ulaşmıştır. </w:t>
      </w:r>
    </w:p>
    <w:p w:rsidR="004E7C5B"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C14E1A">
        <w:rPr>
          <w:rFonts w:ascii="Times New Roman" w:hAnsi="Times New Roman"/>
          <w:sz w:val="24"/>
          <w:szCs w:val="24"/>
        </w:rPr>
        <w:t>5.679.079,54</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4169AA">
        <w:rPr>
          <w:rFonts w:ascii="Times New Roman" w:hAnsi="Times New Roman"/>
          <w:sz w:val="24"/>
          <w:szCs w:val="24"/>
        </w:rPr>
        <w:t xml:space="preserve"> alımlarına</w:t>
      </w:r>
      <w:r w:rsidR="00436642" w:rsidRPr="007D5794">
        <w:rPr>
          <w:rFonts w:ascii="Times New Roman" w:hAnsi="Times New Roman"/>
          <w:sz w:val="24"/>
          <w:szCs w:val="24"/>
        </w:rPr>
        <w:t>,</w:t>
      </w:r>
      <w:r w:rsidR="001C29EB" w:rsidRPr="007D5794">
        <w:rPr>
          <w:rFonts w:ascii="Times New Roman" w:hAnsi="Times New Roman"/>
          <w:sz w:val="24"/>
          <w:szCs w:val="24"/>
        </w:rPr>
        <w:t xml:space="preserve"> </w:t>
      </w:r>
      <w:r w:rsidR="005F582F">
        <w:rPr>
          <w:rFonts w:ascii="Times New Roman" w:hAnsi="Times New Roman"/>
          <w:bCs/>
          <w:sz w:val="24"/>
          <w:szCs w:val="24"/>
        </w:rPr>
        <w:t>2.753.536,00</w:t>
      </w:r>
      <w:r w:rsidR="00935C96" w:rsidRPr="007D5794">
        <w:rPr>
          <w:rFonts w:ascii="Times New Roman" w:hAnsi="Times New Roman"/>
          <w:sz w:val="24"/>
          <w:szCs w:val="24"/>
        </w:rPr>
        <w:t>.-TL</w:t>
      </w:r>
      <w:r w:rsidR="005F582F">
        <w:rPr>
          <w:rFonts w:ascii="Times New Roman" w:hAnsi="Times New Roman"/>
          <w:sz w:val="24"/>
          <w:szCs w:val="24"/>
        </w:rPr>
        <w:t xml:space="preserve"> Donanım alımlarına, 1.771.446,12.- TL</w:t>
      </w:r>
      <w:r w:rsidR="00935C96" w:rsidRPr="007D5794">
        <w:rPr>
          <w:rFonts w:ascii="Times New Roman" w:hAnsi="Times New Roman"/>
          <w:sz w:val="24"/>
          <w:szCs w:val="24"/>
        </w:rPr>
        <w:t xml:space="preserve">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w:t>
      </w:r>
      <w:r w:rsidR="005F582F">
        <w:rPr>
          <w:rFonts w:ascii="Times New Roman" w:hAnsi="Times New Roman"/>
          <w:sz w:val="24"/>
          <w:szCs w:val="24"/>
        </w:rPr>
        <w:t>10.204.061,66</w:t>
      </w:r>
      <w:r w:rsidR="001C29EB" w:rsidRPr="007D5794">
        <w:rPr>
          <w:rFonts w:ascii="Times New Roman" w:hAnsi="Times New Roman"/>
          <w:sz w:val="24"/>
          <w:szCs w:val="24"/>
        </w:rPr>
        <w:t xml:space="preserve">.-TL harcama yapılmıştır. Alınan </w:t>
      </w:r>
      <w:r w:rsidR="00935C96" w:rsidRPr="007D5794">
        <w:rPr>
          <w:rFonts w:ascii="Times New Roman" w:hAnsi="Times New Roman"/>
          <w:sz w:val="24"/>
          <w:szCs w:val="24"/>
        </w:rPr>
        <w:t>malzemelerin ve dağıtımı yapılan birimlerin</w:t>
      </w:r>
      <w:r w:rsidR="000646D9" w:rsidRPr="007D5794">
        <w:rPr>
          <w:rFonts w:ascii="Times New Roman" w:hAnsi="Times New Roman"/>
          <w:sz w:val="24"/>
          <w:szCs w:val="24"/>
        </w:rPr>
        <w:t xml:space="preserve"> dökümü aşağıda gösterilmiştir</w:t>
      </w:r>
      <w:r w:rsidR="00B35A7B" w:rsidRPr="007D5794">
        <w:rPr>
          <w:rFonts w:ascii="Times New Roman" w:hAnsi="Times New Roman"/>
          <w:sz w:val="24"/>
          <w:szCs w:val="24"/>
        </w:rPr>
        <w:t>.</w:t>
      </w:r>
    </w:p>
    <w:p w:rsidR="004E7C5B" w:rsidRDefault="004E7C5B" w:rsidP="00A71257">
      <w:pPr>
        <w:tabs>
          <w:tab w:val="left" w:pos="900"/>
        </w:tabs>
        <w:jc w:val="both"/>
        <w:rPr>
          <w:rFonts w:ascii="Times New Roman" w:hAnsi="Times New Roman"/>
          <w:sz w:val="24"/>
          <w:szCs w:val="24"/>
        </w:rPr>
      </w:pPr>
    </w:p>
    <w:p w:rsidR="00C92D7F" w:rsidRDefault="00C92D7F" w:rsidP="00A71257">
      <w:pPr>
        <w:tabs>
          <w:tab w:val="left" w:pos="900"/>
        </w:tabs>
        <w:jc w:val="both"/>
        <w:rPr>
          <w:rFonts w:ascii="Times New Roman" w:hAnsi="Times New Roman"/>
          <w:sz w:val="24"/>
          <w:szCs w:val="24"/>
        </w:rPr>
      </w:pPr>
    </w:p>
    <w:p w:rsidR="00287A8B" w:rsidRPr="007D5794" w:rsidRDefault="00B35A7B" w:rsidP="00B35A7B">
      <w:pPr>
        <w:jc w:val="center"/>
        <w:rPr>
          <w:rFonts w:ascii="Times New Roman" w:hAnsi="Times New Roman"/>
          <w:b/>
          <w:bCs/>
          <w:color w:val="943634" w:themeColor="accent2" w:themeShade="BF"/>
          <w:sz w:val="24"/>
          <w:szCs w:val="24"/>
        </w:rPr>
      </w:pPr>
      <w:r w:rsidRPr="00102831">
        <w:rPr>
          <w:rFonts w:ascii="Times New Roman" w:hAnsi="Times New Roman"/>
          <w:b/>
          <w:bCs/>
          <w:color w:val="943634" w:themeColor="accent2" w:themeShade="BF"/>
          <w:sz w:val="24"/>
          <w:szCs w:val="24"/>
        </w:rPr>
        <w:lastRenderedPageBreak/>
        <w:t>MUHTELİF İŞLER PROJESİ</w:t>
      </w:r>
      <w:r w:rsidRPr="007D5794">
        <w:rPr>
          <w:rFonts w:ascii="Times New Roman" w:hAnsi="Times New Roman"/>
          <w:b/>
          <w:bCs/>
          <w:color w:val="943634" w:themeColor="accent2" w:themeShade="BF"/>
          <w:sz w:val="24"/>
          <w:szCs w:val="24"/>
        </w:rPr>
        <w:t xml:space="preserve"> KAPSAMINDA HARCAMA BİRİMLERİNE ALINAN </w:t>
      </w:r>
      <w:r w:rsidR="00DF5DAB" w:rsidRPr="007D5794">
        <w:rPr>
          <w:rFonts w:ascii="Times New Roman" w:hAnsi="Times New Roman"/>
          <w:b/>
          <w:bCs/>
          <w:color w:val="943634" w:themeColor="accent2" w:themeShade="BF"/>
          <w:sz w:val="24"/>
          <w:szCs w:val="24"/>
        </w:rPr>
        <w:t xml:space="preserve">BİLGİSAYARLAR 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096"/>
        <w:gridCol w:w="1842"/>
      </w:tblGrid>
      <w:tr w:rsidR="00287A8B" w:rsidRPr="00493712" w:rsidTr="004E7C5B">
        <w:trPr>
          <w:trHeight w:val="382"/>
        </w:trPr>
        <w:tc>
          <w:tcPr>
            <w:tcW w:w="8930"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4E7C5B">
        <w:trPr>
          <w:trHeight w:val="287"/>
        </w:trPr>
        <w:tc>
          <w:tcPr>
            <w:tcW w:w="992"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6"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2"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1</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 xml:space="preserve">Rektörlük                                       </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26.662,10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2</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Genel Sekreterlik</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5.203,80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3</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37.417,80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4</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Güzel Sanatlar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2.625,50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5</w:t>
            </w:r>
          </w:p>
        </w:tc>
        <w:tc>
          <w:tcPr>
            <w:tcW w:w="6096" w:type="dxa"/>
            <w:vAlign w:val="bottom"/>
          </w:tcPr>
          <w:p w:rsidR="00534532" w:rsidRDefault="00534532" w:rsidP="00534532">
            <w:pPr>
              <w:rPr>
                <w:color w:val="000000"/>
                <w:sz w:val="18"/>
                <w:szCs w:val="18"/>
              </w:rPr>
            </w:pPr>
            <w:r>
              <w:rPr>
                <w:color w:val="000000"/>
                <w:sz w:val="18"/>
                <w:szCs w:val="18"/>
              </w:rPr>
              <w:t>İ</w:t>
            </w:r>
            <w:r>
              <w:rPr>
                <w:rFonts w:ascii="Calisto MT" w:hAnsi="Calisto MT"/>
                <w:color w:val="000000"/>
                <w:sz w:val="18"/>
                <w:szCs w:val="18"/>
              </w:rPr>
              <w:t>lahiyat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7.670,00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6</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Tıp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44.580,40</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7</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13.175,88</w:t>
            </w:r>
          </w:p>
        </w:tc>
      </w:tr>
      <w:tr w:rsidR="00534532" w:rsidRPr="00493712" w:rsidTr="00534532">
        <w:tc>
          <w:tcPr>
            <w:tcW w:w="992" w:type="dxa"/>
            <w:vAlign w:val="center"/>
          </w:tcPr>
          <w:p w:rsidR="00534532" w:rsidRPr="00DD1BDD" w:rsidRDefault="00534532" w:rsidP="00534532">
            <w:pPr>
              <w:jc w:val="center"/>
              <w:rPr>
                <w:rFonts w:ascii="Times New Roman" w:hAnsi="Times New Roman"/>
                <w:sz w:val="20"/>
                <w:szCs w:val="20"/>
              </w:rPr>
            </w:pPr>
            <w:r>
              <w:rPr>
                <w:rFonts w:ascii="Times New Roman" w:hAnsi="Times New Roman"/>
                <w:sz w:val="20"/>
                <w:szCs w:val="20"/>
              </w:rPr>
              <w:t>8</w:t>
            </w:r>
          </w:p>
        </w:tc>
        <w:tc>
          <w:tcPr>
            <w:tcW w:w="6096" w:type="dxa"/>
            <w:vAlign w:val="bottom"/>
          </w:tcPr>
          <w:p w:rsidR="00534532" w:rsidRDefault="00534532" w:rsidP="00534532">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2" w:type="dxa"/>
            <w:vAlign w:val="bottom"/>
          </w:tcPr>
          <w:p w:rsidR="00534532" w:rsidRDefault="00534532" w:rsidP="00534532">
            <w:pPr>
              <w:jc w:val="right"/>
              <w:rPr>
                <w:rFonts w:ascii="Century" w:hAnsi="Century" w:cs="Calibri"/>
                <w:sz w:val="18"/>
                <w:szCs w:val="18"/>
              </w:rPr>
            </w:pPr>
            <w:r>
              <w:rPr>
                <w:rFonts w:ascii="Century" w:hAnsi="Century" w:cs="Calibri"/>
                <w:sz w:val="18"/>
                <w:szCs w:val="18"/>
              </w:rPr>
              <w:t>130.744,00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9</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40.108,20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10</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Makine Mühendisliği</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11.100,00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11</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Teknik Bilimler Fakültesi</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28.933,60</w:t>
            </w:r>
          </w:p>
        </w:tc>
      </w:tr>
      <w:tr w:rsidR="001E64C8" w:rsidRPr="00493712" w:rsidTr="00534532">
        <w:tc>
          <w:tcPr>
            <w:tcW w:w="992" w:type="dxa"/>
            <w:vAlign w:val="center"/>
          </w:tcPr>
          <w:p w:rsidR="001E64C8" w:rsidRPr="00493712" w:rsidRDefault="001E64C8" w:rsidP="001E64C8">
            <w:pPr>
              <w:jc w:val="center"/>
              <w:rPr>
                <w:rFonts w:ascii="Comic Sans MS" w:hAnsi="Comic Sans MS" w:cs="Tahoma"/>
                <w:sz w:val="18"/>
                <w:szCs w:val="18"/>
              </w:rPr>
            </w:pPr>
            <w:r>
              <w:rPr>
                <w:rFonts w:ascii="Comic Sans MS" w:hAnsi="Comic Sans MS" w:cs="Tahoma"/>
                <w:sz w:val="18"/>
                <w:szCs w:val="18"/>
              </w:rPr>
              <w:t>12</w:t>
            </w:r>
          </w:p>
        </w:tc>
        <w:tc>
          <w:tcPr>
            <w:tcW w:w="6096" w:type="dxa"/>
            <w:vAlign w:val="bottom"/>
          </w:tcPr>
          <w:p w:rsidR="001E64C8" w:rsidRDefault="001E64C8" w:rsidP="001E64C8">
            <w:pPr>
              <w:rPr>
                <w:rFonts w:ascii="Century" w:hAnsi="Century" w:cs="Calibri"/>
                <w:color w:val="000000"/>
                <w:sz w:val="18"/>
                <w:szCs w:val="18"/>
              </w:rPr>
            </w:pPr>
            <w:r>
              <w:rPr>
                <w:rFonts w:ascii="Century" w:hAnsi="Century" w:cs="Calibri"/>
                <w:color w:val="000000"/>
                <w:sz w:val="18"/>
                <w:szCs w:val="18"/>
              </w:rPr>
              <w:t>Oğuzeli MYO</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13.175,88</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13</w:t>
            </w:r>
          </w:p>
        </w:tc>
        <w:tc>
          <w:tcPr>
            <w:tcW w:w="6096" w:type="dxa"/>
            <w:vAlign w:val="bottom"/>
          </w:tcPr>
          <w:p w:rsidR="001E64C8" w:rsidRDefault="001E64C8" w:rsidP="001E64C8">
            <w:pPr>
              <w:rPr>
                <w:color w:val="000000"/>
                <w:sz w:val="18"/>
                <w:szCs w:val="18"/>
              </w:rPr>
            </w:pPr>
            <w:r>
              <w:rPr>
                <w:color w:val="000000"/>
                <w:sz w:val="18"/>
                <w:szCs w:val="18"/>
              </w:rPr>
              <w:t>Atatürk Kültür Merkezi</w:t>
            </w:r>
          </w:p>
        </w:tc>
        <w:tc>
          <w:tcPr>
            <w:tcW w:w="1842" w:type="dxa"/>
            <w:vAlign w:val="bottom"/>
          </w:tcPr>
          <w:p w:rsidR="001E64C8" w:rsidRDefault="001E64C8" w:rsidP="001E64C8">
            <w:pPr>
              <w:jc w:val="right"/>
              <w:rPr>
                <w:rFonts w:ascii="Century" w:hAnsi="Century" w:cs="Calibri"/>
                <w:color w:val="000000"/>
                <w:sz w:val="18"/>
                <w:szCs w:val="18"/>
              </w:rPr>
            </w:pPr>
            <w:r>
              <w:rPr>
                <w:rFonts w:ascii="Century" w:hAnsi="Century" w:cs="Calibri"/>
                <w:color w:val="000000"/>
                <w:sz w:val="18"/>
                <w:szCs w:val="18"/>
              </w:rPr>
              <w:t>3.171,84</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14</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13.175,88</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15</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431.797,40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16</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Türk Musikisi Devlet Konservatuarı</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15.499,30</w:t>
            </w:r>
          </w:p>
        </w:tc>
      </w:tr>
      <w:tr w:rsidR="001E64C8" w:rsidRPr="00493712" w:rsidTr="00534532">
        <w:tc>
          <w:tcPr>
            <w:tcW w:w="992" w:type="dxa"/>
            <w:vAlign w:val="center"/>
          </w:tcPr>
          <w:p w:rsidR="001E64C8" w:rsidRPr="00DD1BDD" w:rsidRDefault="001E64C8" w:rsidP="001E64C8">
            <w:pPr>
              <w:jc w:val="center"/>
              <w:rPr>
                <w:rFonts w:ascii="Times New Roman" w:hAnsi="Times New Roman"/>
                <w:sz w:val="20"/>
                <w:szCs w:val="20"/>
              </w:rPr>
            </w:pPr>
            <w:r>
              <w:rPr>
                <w:rFonts w:ascii="Times New Roman" w:hAnsi="Times New Roman"/>
                <w:sz w:val="20"/>
                <w:szCs w:val="20"/>
              </w:rPr>
              <w:t>17</w:t>
            </w:r>
          </w:p>
        </w:tc>
        <w:tc>
          <w:tcPr>
            <w:tcW w:w="6096" w:type="dxa"/>
            <w:vAlign w:val="bottom"/>
          </w:tcPr>
          <w:p w:rsidR="001E64C8" w:rsidRDefault="0003182D" w:rsidP="001E64C8">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2" w:type="dxa"/>
            <w:vAlign w:val="bottom"/>
          </w:tcPr>
          <w:p w:rsidR="001E64C8" w:rsidRDefault="001E64C8" w:rsidP="001E64C8">
            <w:pPr>
              <w:jc w:val="right"/>
              <w:rPr>
                <w:rFonts w:ascii="Century" w:hAnsi="Century" w:cs="Calibri"/>
                <w:sz w:val="18"/>
                <w:szCs w:val="18"/>
              </w:rPr>
            </w:pPr>
            <w:r>
              <w:rPr>
                <w:rFonts w:ascii="Century" w:hAnsi="Century" w:cs="Calibri"/>
                <w:sz w:val="18"/>
                <w:szCs w:val="18"/>
              </w:rPr>
              <w:t>31.048,16</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18</w:t>
            </w:r>
          </w:p>
        </w:tc>
        <w:tc>
          <w:tcPr>
            <w:tcW w:w="6096" w:type="dxa"/>
            <w:vAlign w:val="bottom"/>
          </w:tcPr>
          <w:p w:rsidR="00385662" w:rsidRDefault="00385662" w:rsidP="00385662">
            <w:pPr>
              <w:rPr>
                <w:rFonts w:ascii="Century" w:hAnsi="Century" w:cs="Calibri"/>
                <w:color w:val="000000"/>
                <w:sz w:val="18"/>
                <w:szCs w:val="18"/>
              </w:rPr>
            </w:pPr>
            <w:r>
              <w:rPr>
                <w:rFonts w:ascii="Century" w:hAnsi="Century" w:cs="Calibri"/>
                <w:color w:val="000000"/>
                <w:sz w:val="18"/>
                <w:szCs w:val="18"/>
              </w:rPr>
              <w:t xml:space="preserve"> Matbaa ve Basım İşle.  Müdürlüğü</w:t>
            </w:r>
          </w:p>
        </w:tc>
        <w:tc>
          <w:tcPr>
            <w:tcW w:w="1842" w:type="dxa"/>
            <w:vAlign w:val="bottom"/>
          </w:tcPr>
          <w:p w:rsidR="00385662" w:rsidRDefault="00385662" w:rsidP="00385662">
            <w:pPr>
              <w:jc w:val="right"/>
              <w:rPr>
                <w:rFonts w:ascii="Century" w:hAnsi="Century" w:cs="Calibri"/>
                <w:sz w:val="18"/>
                <w:szCs w:val="18"/>
              </w:rPr>
            </w:pPr>
            <w:r>
              <w:rPr>
                <w:rFonts w:ascii="Century" w:hAnsi="Century" w:cs="Calibri"/>
                <w:sz w:val="18"/>
                <w:szCs w:val="18"/>
              </w:rPr>
              <w:t>4.666,90</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19</w:t>
            </w:r>
          </w:p>
        </w:tc>
        <w:tc>
          <w:tcPr>
            <w:tcW w:w="6096" w:type="dxa"/>
            <w:vAlign w:val="bottom"/>
          </w:tcPr>
          <w:p w:rsidR="00385662" w:rsidRDefault="00385662" w:rsidP="00385662">
            <w:pPr>
              <w:rPr>
                <w:color w:val="000000"/>
                <w:sz w:val="18"/>
                <w:szCs w:val="18"/>
              </w:rPr>
            </w:pPr>
            <w:r>
              <w:rPr>
                <w:color w:val="000000"/>
                <w:sz w:val="18"/>
                <w:szCs w:val="18"/>
              </w:rPr>
              <w:t xml:space="preserve">Evrak </w:t>
            </w:r>
            <w:r w:rsidR="00102831">
              <w:rPr>
                <w:color w:val="000000"/>
                <w:sz w:val="18"/>
                <w:szCs w:val="18"/>
              </w:rPr>
              <w:t>Arşiv İşletme</w:t>
            </w:r>
            <w:r>
              <w:rPr>
                <w:color w:val="000000"/>
                <w:sz w:val="18"/>
                <w:szCs w:val="18"/>
              </w:rPr>
              <w:t xml:space="preserve"> Müdürlüğü</w:t>
            </w:r>
          </w:p>
        </w:tc>
        <w:tc>
          <w:tcPr>
            <w:tcW w:w="1842" w:type="dxa"/>
            <w:vAlign w:val="bottom"/>
          </w:tcPr>
          <w:p w:rsidR="00385662" w:rsidRDefault="00385662" w:rsidP="00385662">
            <w:pPr>
              <w:jc w:val="right"/>
              <w:rPr>
                <w:rFonts w:ascii="Century" w:hAnsi="Century" w:cs="Calibri"/>
                <w:sz w:val="18"/>
                <w:szCs w:val="18"/>
              </w:rPr>
            </w:pPr>
            <w:r>
              <w:rPr>
                <w:rFonts w:ascii="Century" w:hAnsi="Century" w:cs="Calibri"/>
                <w:sz w:val="18"/>
                <w:szCs w:val="18"/>
              </w:rPr>
              <w:t>40.245,96</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20</w:t>
            </w:r>
          </w:p>
        </w:tc>
        <w:tc>
          <w:tcPr>
            <w:tcW w:w="6096" w:type="dxa"/>
            <w:vAlign w:val="bottom"/>
          </w:tcPr>
          <w:p w:rsidR="00385662" w:rsidRDefault="00385662" w:rsidP="00385662">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2" w:type="dxa"/>
            <w:vAlign w:val="bottom"/>
          </w:tcPr>
          <w:p w:rsidR="00385662" w:rsidRDefault="00385662" w:rsidP="00385662">
            <w:pPr>
              <w:jc w:val="right"/>
              <w:rPr>
                <w:rFonts w:ascii="Century" w:hAnsi="Century" w:cs="Calibri"/>
                <w:sz w:val="18"/>
                <w:szCs w:val="18"/>
              </w:rPr>
            </w:pPr>
            <w:r>
              <w:rPr>
                <w:rFonts w:ascii="Century" w:hAnsi="Century" w:cs="Calibri"/>
                <w:sz w:val="18"/>
                <w:szCs w:val="18"/>
              </w:rPr>
              <w:t>870.443,52</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21</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center"/>
              <w:rPr>
                <w:rFonts w:cs="Calibri"/>
                <w:color w:val="000000"/>
                <w:sz w:val="18"/>
                <w:szCs w:val="18"/>
              </w:rPr>
            </w:pPr>
            <w:r>
              <w:rPr>
                <w:rFonts w:cs="Calibri"/>
                <w:color w:val="000000"/>
                <w:sz w:val="18"/>
                <w:szCs w:val="18"/>
              </w:rPr>
              <w:t> </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22</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right"/>
              <w:rPr>
                <w:rFonts w:ascii="Century" w:hAnsi="Century" w:cs="Calibri"/>
                <w:color w:val="000000"/>
                <w:sz w:val="18"/>
                <w:szCs w:val="18"/>
              </w:rPr>
            </w:pPr>
            <w:r>
              <w:rPr>
                <w:rFonts w:ascii="Century" w:hAnsi="Century" w:cs="Calibri"/>
                <w:color w:val="000000"/>
                <w:sz w:val="18"/>
                <w:szCs w:val="18"/>
              </w:rPr>
              <w:t> </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23</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right"/>
              <w:rPr>
                <w:rFonts w:ascii="Century" w:hAnsi="Century" w:cs="Calibri"/>
                <w:color w:val="000000"/>
                <w:sz w:val="18"/>
                <w:szCs w:val="18"/>
              </w:rPr>
            </w:pPr>
            <w:r>
              <w:rPr>
                <w:rFonts w:ascii="Century" w:hAnsi="Century" w:cs="Calibri"/>
                <w:color w:val="000000"/>
                <w:sz w:val="18"/>
                <w:szCs w:val="18"/>
              </w:rPr>
              <w:t> </w:t>
            </w:r>
          </w:p>
        </w:tc>
      </w:tr>
      <w:tr w:rsidR="00385662" w:rsidRPr="00493712" w:rsidTr="00534532">
        <w:tc>
          <w:tcPr>
            <w:tcW w:w="992" w:type="dxa"/>
            <w:vAlign w:val="center"/>
          </w:tcPr>
          <w:p w:rsidR="00385662" w:rsidRPr="00DD1BDD" w:rsidRDefault="00385662" w:rsidP="00385662">
            <w:pPr>
              <w:jc w:val="center"/>
              <w:rPr>
                <w:rFonts w:ascii="Times New Roman" w:hAnsi="Times New Roman"/>
                <w:sz w:val="20"/>
                <w:szCs w:val="20"/>
              </w:rPr>
            </w:pPr>
            <w:r>
              <w:rPr>
                <w:rFonts w:ascii="Times New Roman" w:hAnsi="Times New Roman"/>
                <w:sz w:val="20"/>
                <w:szCs w:val="20"/>
              </w:rPr>
              <w:t>24</w:t>
            </w: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Default="00385662" w:rsidP="00385662">
            <w:pPr>
              <w:jc w:val="right"/>
              <w:rPr>
                <w:rFonts w:ascii="Century" w:hAnsi="Century" w:cs="Calibri"/>
                <w:color w:val="000000"/>
                <w:sz w:val="18"/>
                <w:szCs w:val="18"/>
              </w:rPr>
            </w:pPr>
            <w:r>
              <w:rPr>
                <w:rFonts w:ascii="Century" w:hAnsi="Century" w:cs="Calibri"/>
                <w:color w:val="000000"/>
                <w:sz w:val="18"/>
                <w:szCs w:val="18"/>
              </w:rPr>
              <w:t> </w:t>
            </w:r>
          </w:p>
        </w:tc>
      </w:tr>
      <w:tr w:rsidR="00385662" w:rsidRPr="00493712" w:rsidTr="004E7C5B">
        <w:tc>
          <w:tcPr>
            <w:tcW w:w="992" w:type="dxa"/>
            <w:vAlign w:val="center"/>
          </w:tcPr>
          <w:p w:rsidR="00385662" w:rsidRPr="00DD1BDD" w:rsidRDefault="00385662" w:rsidP="00385662">
            <w:pPr>
              <w:jc w:val="center"/>
              <w:rPr>
                <w:rFonts w:ascii="Times New Roman" w:hAnsi="Times New Roman"/>
                <w:sz w:val="20"/>
                <w:szCs w:val="20"/>
              </w:rPr>
            </w:pPr>
          </w:p>
        </w:tc>
        <w:tc>
          <w:tcPr>
            <w:tcW w:w="6096" w:type="dxa"/>
            <w:vAlign w:val="bottom"/>
          </w:tcPr>
          <w:p w:rsidR="00385662" w:rsidRDefault="00385662" w:rsidP="00385662">
            <w:pPr>
              <w:rPr>
                <w:rFonts w:ascii="Century" w:hAnsi="Century" w:cs="Calibri"/>
                <w:color w:val="000000"/>
                <w:sz w:val="18"/>
                <w:szCs w:val="18"/>
              </w:rPr>
            </w:pPr>
          </w:p>
        </w:tc>
        <w:tc>
          <w:tcPr>
            <w:tcW w:w="1842" w:type="dxa"/>
            <w:vAlign w:val="bottom"/>
          </w:tcPr>
          <w:p w:rsidR="00385662" w:rsidRPr="004E7C5B" w:rsidRDefault="00385662" w:rsidP="00385662">
            <w:pPr>
              <w:jc w:val="right"/>
              <w:rPr>
                <w:rFonts w:ascii="Century" w:hAnsi="Century" w:cs="Calibri"/>
                <w:b/>
                <w:color w:val="000000"/>
                <w:sz w:val="18"/>
                <w:szCs w:val="18"/>
              </w:rPr>
            </w:pPr>
            <w:r w:rsidRPr="004E7C5B">
              <w:rPr>
                <w:rFonts w:ascii="Century" w:hAnsi="Century" w:cs="Calibri"/>
                <w:b/>
                <w:color w:val="000000"/>
                <w:sz w:val="18"/>
                <w:szCs w:val="18"/>
              </w:rPr>
              <w:t>1.771.446,12 </w:t>
            </w:r>
          </w:p>
        </w:tc>
      </w:tr>
    </w:tbl>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287A8B" w:rsidRPr="00327BF2" w:rsidTr="0055386A">
        <w:tc>
          <w:tcPr>
            <w:tcW w:w="8897" w:type="dxa"/>
            <w:gridSpan w:val="3"/>
          </w:tcPr>
          <w:p w:rsidR="00287A8B" w:rsidRPr="009A2B92" w:rsidRDefault="00F422B8" w:rsidP="00287A8B">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lastRenderedPageBreak/>
              <w:t>M</w:t>
            </w:r>
            <w:r w:rsidR="00287A8B" w:rsidRPr="009A2B92">
              <w:rPr>
                <w:rFonts w:ascii="Times New Roman" w:hAnsi="Times New Roman"/>
                <w:b/>
                <w:bCs/>
                <w:color w:val="943634" w:themeColor="accent2" w:themeShade="BF"/>
                <w:sz w:val="20"/>
                <w:szCs w:val="20"/>
              </w:rPr>
              <w:t>AKİNA TEÇHİZAT ALIMLARI</w:t>
            </w:r>
          </w:p>
        </w:tc>
      </w:tr>
      <w:tr w:rsidR="00287A8B" w:rsidRPr="00327BF2" w:rsidTr="0055386A">
        <w:tc>
          <w:tcPr>
            <w:tcW w:w="959"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0D485B" w:rsidRDefault="000D485B">
            <w:pPr>
              <w:jc w:val="right"/>
              <w:rPr>
                <w:rFonts w:ascii="Century" w:hAnsi="Century" w:cs="Calibri"/>
                <w:sz w:val="18"/>
                <w:szCs w:val="18"/>
              </w:rPr>
            </w:pPr>
            <w:r>
              <w:rPr>
                <w:rFonts w:ascii="Century" w:hAnsi="Century" w:cs="Calibri"/>
                <w:sz w:val="18"/>
                <w:szCs w:val="18"/>
              </w:rPr>
              <w:t>77.594,00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Genel Sekreterlik</w:t>
            </w:r>
          </w:p>
        </w:tc>
        <w:tc>
          <w:tcPr>
            <w:tcW w:w="1843" w:type="dxa"/>
            <w:vAlign w:val="bottom"/>
          </w:tcPr>
          <w:p w:rsidR="000D485B" w:rsidRDefault="000D485B">
            <w:pPr>
              <w:jc w:val="right"/>
              <w:rPr>
                <w:rFonts w:ascii="Century" w:hAnsi="Century" w:cs="Calibri"/>
                <w:sz w:val="18"/>
                <w:szCs w:val="18"/>
              </w:rPr>
            </w:pPr>
            <w:r>
              <w:rPr>
                <w:rFonts w:ascii="Century" w:hAnsi="Century" w:cs="Calibri"/>
                <w:sz w:val="18"/>
                <w:szCs w:val="18"/>
              </w:rPr>
              <w:t>343,97</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0D485B" w:rsidRDefault="000D485B">
            <w:pPr>
              <w:jc w:val="right"/>
              <w:rPr>
                <w:rFonts w:ascii="Century" w:hAnsi="Century" w:cs="Calibri"/>
                <w:sz w:val="18"/>
                <w:szCs w:val="18"/>
              </w:rPr>
            </w:pPr>
            <w:r>
              <w:rPr>
                <w:rFonts w:ascii="Century" w:hAnsi="Century" w:cs="Calibri"/>
                <w:sz w:val="18"/>
                <w:szCs w:val="18"/>
              </w:rPr>
              <w:t>21.973,20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0D485B" w:rsidRDefault="000D485B">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r>
              <w:rPr>
                <w:color w:val="000000"/>
                <w:sz w:val="18"/>
                <w:szCs w:val="18"/>
              </w:rPr>
              <w:t xml:space="preserve"> </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1.746,40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80.032,00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49.297,20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8.887,20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Pr>
                <w:rFonts w:ascii="Times New Roman" w:hAnsi="Times New Roman"/>
                <w:sz w:val="20"/>
                <w:szCs w:val="20"/>
              </w:rPr>
              <w:t>8</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İletişim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1864,40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46.038,32</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3.357.233,19</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167.474,10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0D485B" w:rsidRDefault="000D485B">
            <w:pPr>
              <w:jc w:val="right"/>
              <w:rPr>
                <w:rFonts w:ascii="Century" w:hAnsi="Century" w:cs="Calibri"/>
                <w:color w:val="000000"/>
                <w:sz w:val="18"/>
                <w:szCs w:val="18"/>
              </w:rPr>
            </w:pPr>
            <w:r>
              <w:rPr>
                <w:rFonts w:ascii="Century" w:hAnsi="Century" w:cs="Calibri"/>
                <w:color w:val="000000"/>
                <w:sz w:val="18"/>
                <w:szCs w:val="18"/>
              </w:rPr>
              <w:t>120.680,96</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Hukuk F</w:t>
            </w:r>
            <w:r w:rsidR="002B623A">
              <w:rPr>
                <w:rFonts w:ascii="Century" w:hAnsi="Century" w:cs="Calibri"/>
                <w:color w:val="000000"/>
                <w:sz w:val="18"/>
                <w:szCs w:val="18"/>
              </w:rPr>
              <w:t>a</w:t>
            </w:r>
            <w:r>
              <w:rPr>
                <w:rFonts w:ascii="Century" w:hAnsi="Century" w:cs="Calibri"/>
                <w:color w:val="000000"/>
                <w:sz w:val="18"/>
                <w:szCs w:val="18"/>
              </w:rPr>
              <w:t>kültesi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1.220,00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14</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Makine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204.385,44</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15</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Tekstil Mühendisli</w:t>
            </w:r>
            <w:r>
              <w:rPr>
                <w:color w:val="000000"/>
                <w:sz w:val="18"/>
                <w:szCs w:val="18"/>
              </w:rPr>
              <w:t>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48.957,02</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16</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Fizik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151.517,86</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17</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58.712,08</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18</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Elektrik</w:t>
            </w:r>
            <w:r w:rsidR="004F0CC4">
              <w:rPr>
                <w:rFonts w:ascii="Century" w:hAnsi="Century" w:cs="Calibri"/>
                <w:color w:val="000000"/>
                <w:sz w:val="18"/>
                <w:szCs w:val="18"/>
              </w:rPr>
              <w:t xml:space="preserve"> ve</w:t>
            </w:r>
            <w:r>
              <w:rPr>
                <w:rFonts w:ascii="Century" w:hAnsi="Century" w:cs="Calibri"/>
                <w:color w:val="000000"/>
                <w:sz w:val="18"/>
                <w:szCs w:val="18"/>
              </w:rPr>
              <w:t xml:space="preserve"> Elektronik Müh</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19.116,00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19</w:t>
            </w:r>
          </w:p>
        </w:tc>
        <w:tc>
          <w:tcPr>
            <w:tcW w:w="6095" w:type="dxa"/>
            <w:vAlign w:val="bottom"/>
          </w:tcPr>
          <w:p w:rsidR="000D485B" w:rsidRDefault="000D485B">
            <w:pPr>
              <w:rPr>
                <w:color w:val="000000"/>
                <w:sz w:val="18"/>
                <w:szCs w:val="18"/>
              </w:rPr>
            </w:pPr>
            <w:r>
              <w:rPr>
                <w:color w:val="000000"/>
                <w:sz w:val="18"/>
                <w:szCs w:val="18"/>
              </w:rPr>
              <w:t>İnşaat Mühendisliği</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92.960,40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20</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 xml:space="preserve">Gaziantep </w:t>
            </w:r>
            <w:r w:rsidR="000D485B">
              <w:rPr>
                <w:rFonts w:ascii="Century" w:hAnsi="Century" w:cs="Calibri"/>
                <w:color w:val="000000"/>
                <w:sz w:val="18"/>
                <w:szCs w:val="18"/>
              </w:rPr>
              <w:t>Sağlık Hizmetleri MYO</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1.345,20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21</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Teknik Bilimler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14.386,48</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22</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Nizip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12.347,52</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23</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Turizm ve Otelcilik MYO</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15.367.58</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24</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İslâhiye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76.488,79</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25</w:t>
            </w:r>
          </w:p>
        </w:tc>
        <w:tc>
          <w:tcPr>
            <w:tcW w:w="6095" w:type="dxa"/>
            <w:vAlign w:val="bottom"/>
          </w:tcPr>
          <w:p w:rsidR="000D485B" w:rsidRDefault="004F0CC4">
            <w:pPr>
              <w:rPr>
                <w:rFonts w:ascii="Century" w:hAnsi="Century" w:cs="Calibri"/>
                <w:color w:val="000000"/>
                <w:sz w:val="18"/>
                <w:szCs w:val="18"/>
              </w:rPr>
            </w:pPr>
            <w:r>
              <w:rPr>
                <w:rFonts w:ascii="Century" w:hAnsi="Century" w:cs="Calibri"/>
                <w:color w:val="000000"/>
                <w:sz w:val="18"/>
                <w:szCs w:val="18"/>
              </w:rPr>
              <w:t>Araban Meslek Yüksekokulu</w:t>
            </w:r>
          </w:p>
        </w:tc>
        <w:tc>
          <w:tcPr>
            <w:tcW w:w="1843" w:type="dxa"/>
            <w:vAlign w:val="bottom"/>
          </w:tcPr>
          <w:p w:rsidR="000D485B" w:rsidRDefault="004F0CC4">
            <w:pPr>
              <w:jc w:val="right"/>
              <w:rPr>
                <w:rFonts w:ascii="Century" w:hAnsi="Century" w:cs="Calibri"/>
                <w:color w:val="000000"/>
                <w:sz w:val="18"/>
                <w:szCs w:val="18"/>
              </w:rPr>
            </w:pPr>
            <w:r>
              <w:rPr>
                <w:rFonts w:ascii="Century" w:hAnsi="Century" w:cs="Calibri"/>
                <w:color w:val="000000"/>
                <w:sz w:val="18"/>
                <w:szCs w:val="18"/>
              </w:rPr>
              <w:t>20.587,97</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26</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Oğuzeli Meslek Yüksekokulu</w:t>
            </w:r>
          </w:p>
        </w:tc>
        <w:tc>
          <w:tcPr>
            <w:tcW w:w="1843" w:type="dxa"/>
            <w:vAlign w:val="bottom"/>
          </w:tcPr>
          <w:p w:rsidR="004F0CC4" w:rsidRDefault="004F0CC4" w:rsidP="004F0CC4">
            <w:pPr>
              <w:jc w:val="right"/>
              <w:rPr>
                <w:rFonts w:ascii="Century" w:hAnsi="Century" w:cs="Calibri"/>
                <w:color w:val="000000"/>
                <w:sz w:val="18"/>
                <w:szCs w:val="18"/>
              </w:rPr>
            </w:pPr>
            <w:r>
              <w:rPr>
                <w:rFonts w:ascii="Century" w:hAnsi="Century" w:cs="Calibri"/>
                <w:color w:val="000000"/>
                <w:sz w:val="18"/>
                <w:szCs w:val="18"/>
              </w:rPr>
              <w:t>3.609,95</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27</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Naci Topçu oğlu Meslek Yüksekokulu</w:t>
            </w:r>
          </w:p>
        </w:tc>
        <w:tc>
          <w:tcPr>
            <w:tcW w:w="1843" w:type="dxa"/>
            <w:vAlign w:val="bottom"/>
          </w:tcPr>
          <w:p w:rsidR="004F0CC4" w:rsidRDefault="004F0CC4" w:rsidP="004F0CC4">
            <w:pPr>
              <w:jc w:val="right"/>
              <w:rPr>
                <w:rFonts w:ascii="Century" w:hAnsi="Century" w:cs="Calibri"/>
                <w:color w:val="000000"/>
                <w:sz w:val="18"/>
                <w:szCs w:val="18"/>
              </w:rPr>
            </w:pPr>
            <w:r>
              <w:rPr>
                <w:rFonts w:ascii="Century" w:hAnsi="Century" w:cs="Calibri"/>
                <w:color w:val="000000"/>
                <w:sz w:val="18"/>
                <w:szCs w:val="18"/>
              </w:rPr>
              <w:t>98.788,60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lastRenderedPageBreak/>
              <w:t>28</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Sosyal Bilimler Meslek Yüksekokulu</w:t>
            </w:r>
          </w:p>
        </w:tc>
        <w:tc>
          <w:tcPr>
            <w:tcW w:w="1843" w:type="dxa"/>
            <w:vAlign w:val="bottom"/>
          </w:tcPr>
          <w:p w:rsidR="004F0CC4" w:rsidRDefault="004F0CC4" w:rsidP="004F0CC4">
            <w:pPr>
              <w:jc w:val="right"/>
              <w:rPr>
                <w:rFonts w:ascii="Century" w:hAnsi="Century" w:cs="Calibri"/>
                <w:color w:val="000000"/>
                <w:sz w:val="18"/>
                <w:szCs w:val="18"/>
              </w:rPr>
            </w:pPr>
            <w:r>
              <w:rPr>
                <w:rFonts w:ascii="Century" w:hAnsi="Century" w:cs="Calibri"/>
                <w:color w:val="000000"/>
                <w:sz w:val="18"/>
                <w:szCs w:val="18"/>
              </w:rPr>
              <w:t>35.094,57</w:t>
            </w:r>
          </w:p>
        </w:tc>
      </w:tr>
      <w:tr w:rsidR="00751430" w:rsidRPr="00327BF2" w:rsidTr="0055386A">
        <w:tc>
          <w:tcPr>
            <w:tcW w:w="959" w:type="dxa"/>
            <w:vAlign w:val="center"/>
          </w:tcPr>
          <w:p w:rsidR="00751430" w:rsidRPr="00DD1BDD" w:rsidRDefault="00751430" w:rsidP="004F0CC4">
            <w:pPr>
              <w:jc w:val="center"/>
              <w:rPr>
                <w:rFonts w:ascii="Times New Roman" w:hAnsi="Times New Roman"/>
                <w:sz w:val="20"/>
                <w:szCs w:val="20"/>
              </w:rPr>
            </w:pPr>
          </w:p>
        </w:tc>
        <w:tc>
          <w:tcPr>
            <w:tcW w:w="6095" w:type="dxa"/>
            <w:vAlign w:val="bottom"/>
          </w:tcPr>
          <w:p w:rsidR="00751430" w:rsidRDefault="00751430" w:rsidP="004F0CC4">
            <w:pPr>
              <w:rPr>
                <w:rFonts w:ascii="Century" w:hAnsi="Century" w:cs="Calibri"/>
                <w:color w:val="000000"/>
                <w:sz w:val="18"/>
                <w:szCs w:val="18"/>
              </w:rPr>
            </w:pPr>
            <w:r>
              <w:rPr>
                <w:rFonts w:ascii="Century" w:hAnsi="Century" w:cs="Calibri"/>
                <w:color w:val="000000"/>
                <w:sz w:val="18"/>
                <w:szCs w:val="18"/>
              </w:rPr>
              <w:t>Beden Eğitim ve Spor Yüksekokulu Müd.</w:t>
            </w:r>
          </w:p>
        </w:tc>
        <w:tc>
          <w:tcPr>
            <w:tcW w:w="1843" w:type="dxa"/>
            <w:vAlign w:val="bottom"/>
          </w:tcPr>
          <w:p w:rsidR="00751430" w:rsidRDefault="00751430" w:rsidP="004F0CC4">
            <w:pPr>
              <w:jc w:val="right"/>
              <w:rPr>
                <w:rFonts w:ascii="Century" w:hAnsi="Century" w:cs="Calibri"/>
                <w:color w:val="000000"/>
                <w:sz w:val="18"/>
                <w:szCs w:val="18"/>
              </w:rPr>
            </w:pPr>
            <w:r>
              <w:rPr>
                <w:rFonts w:ascii="Century" w:hAnsi="Century" w:cs="Calibri"/>
                <w:color w:val="000000"/>
                <w:sz w:val="18"/>
                <w:szCs w:val="18"/>
              </w:rPr>
              <w:t>69.177,50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29</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30.665,50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30</w:t>
            </w:r>
          </w:p>
        </w:tc>
        <w:tc>
          <w:tcPr>
            <w:tcW w:w="6095" w:type="dxa"/>
            <w:vAlign w:val="bottom"/>
          </w:tcPr>
          <w:p w:rsidR="004F0CC4" w:rsidRDefault="00751430" w:rsidP="004F0CC4">
            <w:pPr>
              <w:rPr>
                <w:rFonts w:ascii="Century" w:hAnsi="Century" w:cs="Calibri"/>
                <w:color w:val="000000"/>
                <w:sz w:val="18"/>
                <w:szCs w:val="18"/>
              </w:rPr>
            </w:pPr>
            <w:r>
              <w:rPr>
                <w:rFonts w:ascii="Century" w:hAnsi="Century" w:cs="Calibri"/>
                <w:color w:val="000000"/>
                <w:sz w:val="18"/>
                <w:szCs w:val="18"/>
              </w:rPr>
              <w:t>Personel İşleri Daire</w:t>
            </w:r>
            <w:r w:rsidR="004F0CC4">
              <w:rPr>
                <w:rFonts w:ascii="Century" w:hAnsi="Century" w:cs="Calibri"/>
                <w:color w:val="000000"/>
                <w:sz w:val="18"/>
                <w:szCs w:val="18"/>
              </w:rPr>
              <w:t xml:space="preserve">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10.738,00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31</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1.132,80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32</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268.024,88</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33</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 xml:space="preserve"> Yapı İşleri ve Teknik Daire Bşk.</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172.927,82</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35</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Türk Musikisi Devlet Konservatuarı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16.673,40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36</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9.410,50</w:t>
            </w:r>
          </w:p>
        </w:tc>
      </w:tr>
      <w:tr w:rsidR="004F0CC4" w:rsidRPr="00327BF2" w:rsidTr="0055386A">
        <w:tc>
          <w:tcPr>
            <w:tcW w:w="959" w:type="dxa"/>
            <w:vAlign w:val="center"/>
          </w:tcPr>
          <w:p w:rsidR="004F0CC4" w:rsidRPr="00DD1BDD" w:rsidRDefault="004F0CC4" w:rsidP="004F0CC4">
            <w:pPr>
              <w:jc w:val="center"/>
              <w:rPr>
                <w:rFonts w:ascii="Times New Roman" w:hAnsi="Times New Roman"/>
                <w:sz w:val="20"/>
                <w:szCs w:val="20"/>
              </w:rPr>
            </w:pPr>
            <w:r w:rsidRPr="00DD1BDD">
              <w:rPr>
                <w:rFonts w:ascii="Times New Roman" w:hAnsi="Times New Roman"/>
                <w:sz w:val="20"/>
                <w:szCs w:val="20"/>
              </w:rPr>
              <w:t>39</w:t>
            </w:r>
          </w:p>
        </w:tc>
        <w:tc>
          <w:tcPr>
            <w:tcW w:w="6095" w:type="dxa"/>
            <w:vAlign w:val="bottom"/>
          </w:tcPr>
          <w:p w:rsidR="004F0CC4" w:rsidRDefault="004F0CC4" w:rsidP="004F0CC4">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4F0CC4" w:rsidRDefault="00751430" w:rsidP="004F0CC4">
            <w:pPr>
              <w:jc w:val="right"/>
              <w:rPr>
                <w:rFonts w:ascii="Century" w:hAnsi="Century" w:cs="Calibri"/>
                <w:color w:val="000000"/>
                <w:sz w:val="18"/>
                <w:szCs w:val="18"/>
              </w:rPr>
            </w:pPr>
            <w:r>
              <w:rPr>
                <w:rFonts w:ascii="Century" w:hAnsi="Century" w:cs="Calibri"/>
                <w:color w:val="000000"/>
                <w:sz w:val="18"/>
                <w:szCs w:val="18"/>
              </w:rPr>
              <w:t>312.278,74</w:t>
            </w:r>
          </w:p>
        </w:tc>
      </w:tr>
      <w:tr w:rsidR="004F0CC4" w:rsidRPr="000D508D" w:rsidTr="0055386A">
        <w:trPr>
          <w:trHeight w:val="512"/>
        </w:trPr>
        <w:tc>
          <w:tcPr>
            <w:tcW w:w="7054" w:type="dxa"/>
            <w:gridSpan w:val="2"/>
            <w:vAlign w:val="center"/>
          </w:tcPr>
          <w:p w:rsidR="004F0CC4" w:rsidRPr="00DD1BDD" w:rsidRDefault="004F0CC4" w:rsidP="004F0CC4">
            <w:pPr>
              <w:jc w:val="center"/>
              <w:rPr>
                <w:rFonts w:ascii="Times New Roman" w:hAnsi="Times New Roman"/>
                <w:b/>
                <w:sz w:val="20"/>
                <w:szCs w:val="20"/>
              </w:rPr>
            </w:pPr>
            <w:r>
              <w:rPr>
                <w:rFonts w:ascii="Times New Roman" w:hAnsi="Times New Roman"/>
                <w:b/>
                <w:sz w:val="20"/>
                <w:szCs w:val="20"/>
              </w:rPr>
              <w:t>TOPLAM:</w:t>
            </w:r>
          </w:p>
        </w:tc>
        <w:tc>
          <w:tcPr>
            <w:tcW w:w="1843" w:type="dxa"/>
            <w:vAlign w:val="center"/>
          </w:tcPr>
          <w:p w:rsidR="004F0CC4" w:rsidRPr="00DD1BDD" w:rsidRDefault="00751430" w:rsidP="004F0CC4">
            <w:pPr>
              <w:jc w:val="right"/>
              <w:rPr>
                <w:rFonts w:ascii="Times New Roman" w:hAnsi="Times New Roman"/>
                <w:b/>
                <w:sz w:val="20"/>
                <w:szCs w:val="20"/>
              </w:rPr>
            </w:pPr>
            <w:r>
              <w:rPr>
                <w:rFonts w:ascii="Times New Roman" w:hAnsi="Times New Roman"/>
                <w:b/>
                <w:sz w:val="20"/>
                <w:szCs w:val="20"/>
              </w:rPr>
              <w:t>5.679.079,54</w:t>
            </w:r>
          </w:p>
        </w:tc>
      </w:tr>
    </w:tbl>
    <w:p w:rsidR="000C74F3" w:rsidRDefault="000C74F3" w:rsidP="007A4212">
      <w:pPr>
        <w:pStyle w:val="Default"/>
        <w:rPr>
          <w:b/>
          <w:bCs/>
          <w:color w:val="943634" w:themeColor="accent2" w:themeShade="BF"/>
        </w:rPr>
      </w:pPr>
    </w:p>
    <w:p w:rsidR="00383776" w:rsidRDefault="00383776" w:rsidP="007A4212">
      <w:pPr>
        <w:pStyle w:val="Default"/>
        <w:rPr>
          <w:b/>
          <w:bCs/>
          <w:color w:val="943634" w:themeColor="accent2" w:themeShade="BF"/>
        </w:rPr>
      </w:pPr>
    </w:p>
    <w:p w:rsidR="00C92D7F" w:rsidRDefault="00C92D7F" w:rsidP="007A4212">
      <w:pPr>
        <w:pStyle w:val="Default"/>
        <w:rPr>
          <w:b/>
          <w:bCs/>
          <w:color w:val="943634" w:themeColor="accent2" w:themeShade="BF"/>
        </w:rPr>
      </w:pPr>
    </w:p>
    <w:p w:rsidR="0041049A" w:rsidRDefault="0041049A" w:rsidP="007A4212">
      <w:pPr>
        <w:pStyle w:val="Default"/>
        <w:rPr>
          <w:b/>
          <w:bCs/>
          <w:color w:val="943634" w:themeColor="accent2" w:themeShade="BF"/>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55386A" w:rsidRPr="009A2B92" w:rsidTr="00E445B8">
        <w:tc>
          <w:tcPr>
            <w:tcW w:w="8897" w:type="dxa"/>
            <w:gridSpan w:val="3"/>
          </w:tcPr>
          <w:p w:rsidR="0055386A" w:rsidRPr="009A2B92" w:rsidRDefault="00857ED1" w:rsidP="00E445B8">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DONANIM ALIMLARI</w:t>
            </w:r>
          </w:p>
        </w:tc>
      </w:tr>
      <w:tr w:rsidR="0055386A" w:rsidRPr="00DD1BDD" w:rsidTr="00580158">
        <w:trPr>
          <w:trHeight w:val="170"/>
        </w:trPr>
        <w:tc>
          <w:tcPr>
            <w:tcW w:w="959" w:type="dxa"/>
            <w:vAlign w:val="center"/>
          </w:tcPr>
          <w:p w:rsidR="0055386A" w:rsidRPr="00DD1BDD" w:rsidRDefault="0055386A" w:rsidP="00E445B8">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51.273,00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5386A" w:rsidRDefault="002B623A">
            <w:pPr>
              <w:rPr>
                <w:color w:val="000000"/>
                <w:sz w:val="18"/>
                <w:szCs w:val="18"/>
              </w:rPr>
            </w:pPr>
            <w:r>
              <w:rPr>
                <w:color w:val="000000"/>
                <w:sz w:val="18"/>
                <w:szCs w:val="18"/>
              </w:rPr>
              <w:t>İktisadi ve İdari Bilimler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319.344,45</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11.800,00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5386A" w:rsidRDefault="002B623A">
            <w:pPr>
              <w:rPr>
                <w:color w:val="000000"/>
                <w:sz w:val="18"/>
                <w:szCs w:val="18"/>
              </w:rPr>
            </w:pPr>
            <w:r>
              <w:rPr>
                <w:rFonts w:ascii="Century" w:hAnsi="Century" w:cs="Calibri"/>
                <w:color w:val="000000"/>
                <w:sz w:val="18"/>
                <w:szCs w:val="18"/>
              </w:rPr>
              <w:t>Güzel Sanatlar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25.591,68</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15.682,20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5386A" w:rsidRDefault="002B623A">
            <w:pPr>
              <w:jc w:val="right"/>
              <w:rPr>
                <w:rFonts w:ascii="Century" w:hAnsi="Century" w:cs="Calibri"/>
                <w:color w:val="000000"/>
                <w:sz w:val="18"/>
                <w:szCs w:val="18"/>
              </w:rPr>
            </w:pPr>
            <w:r>
              <w:rPr>
                <w:rFonts w:ascii="Century" w:hAnsi="Century" w:cs="Calibri"/>
                <w:color w:val="000000"/>
                <w:sz w:val="18"/>
                <w:szCs w:val="18"/>
              </w:rPr>
              <w:t>126.687,72</w:t>
            </w:r>
          </w:p>
        </w:tc>
      </w:tr>
      <w:tr w:rsidR="002B623A" w:rsidTr="00580158">
        <w:trPr>
          <w:trHeight w:val="170"/>
        </w:trPr>
        <w:tc>
          <w:tcPr>
            <w:tcW w:w="959" w:type="dxa"/>
            <w:vAlign w:val="center"/>
          </w:tcPr>
          <w:p w:rsidR="002B623A" w:rsidRPr="00DD1BDD" w:rsidRDefault="002B623A" w:rsidP="00E445B8">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2B623A" w:rsidRDefault="002B623A" w:rsidP="00F30653">
            <w:pPr>
              <w:rPr>
                <w:color w:val="000000"/>
                <w:sz w:val="18"/>
                <w:szCs w:val="18"/>
              </w:rPr>
            </w:pPr>
            <w:r>
              <w:rPr>
                <w:color w:val="000000"/>
                <w:sz w:val="18"/>
                <w:szCs w:val="18"/>
              </w:rPr>
              <w:t>İ</w:t>
            </w:r>
            <w:r>
              <w:rPr>
                <w:rFonts w:ascii="Calisto MT" w:hAnsi="Calisto MT"/>
                <w:color w:val="000000"/>
                <w:sz w:val="18"/>
                <w:szCs w:val="18"/>
              </w:rPr>
              <w:t>lahiyat Fakültesi</w:t>
            </w:r>
          </w:p>
        </w:tc>
        <w:tc>
          <w:tcPr>
            <w:tcW w:w="1843" w:type="dxa"/>
            <w:vAlign w:val="bottom"/>
          </w:tcPr>
          <w:p w:rsidR="002B623A" w:rsidRDefault="002B623A">
            <w:pPr>
              <w:jc w:val="right"/>
              <w:rPr>
                <w:rFonts w:ascii="Century" w:hAnsi="Century" w:cs="Calibri"/>
                <w:color w:val="000000"/>
                <w:sz w:val="18"/>
                <w:szCs w:val="18"/>
              </w:rPr>
            </w:pPr>
            <w:r>
              <w:rPr>
                <w:rFonts w:ascii="Century" w:hAnsi="Century" w:cs="Calibri"/>
                <w:color w:val="000000"/>
                <w:sz w:val="18"/>
                <w:szCs w:val="18"/>
              </w:rPr>
              <w:t>312.113,23</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Hukuk Fakültesi</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7.106,40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Havacılık ve Uzay Bilimleri Fakültesi</w:t>
            </w:r>
          </w:p>
        </w:tc>
        <w:tc>
          <w:tcPr>
            <w:tcW w:w="1843" w:type="dxa"/>
            <w:vAlign w:val="bottom"/>
          </w:tcPr>
          <w:p w:rsidR="002B623A" w:rsidRDefault="0008788C" w:rsidP="002B623A">
            <w:pPr>
              <w:jc w:val="right"/>
              <w:rPr>
                <w:rFonts w:ascii="Century" w:hAnsi="Century" w:cs="Calibri"/>
                <w:color w:val="000000"/>
                <w:sz w:val="18"/>
                <w:szCs w:val="18"/>
              </w:rPr>
            </w:pPr>
            <w:r>
              <w:rPr>
                <w:rFonts w:ascii="Century" w:hAnsi="Century" w:cs="Calibri"/>
                <w:color w:val="000000"/>
                <w:sz w:val="18"/>
                <w:szCs w:val="18"/>
              </w:rPr>
              <w:t>2.832,00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Nizip Meslek Yüksekokulu</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40.145,76</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İslâhiye Meslek Yüksekokulu</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238.705,94</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11.988,80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2B623A" w:rsidRDefault="002B623A" w:rsidP="002B623A">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2B623A" w:rsidRDefault="002B623A" w:rsidP="002B623A">
            <w:pPr>
              <w:jc w:val="right"/>
              <w:rPr>
                <w:rFonts w:ascii="Century" w:hAnsi="Century" w:cs="Calibri"/>
                <w:color w:val="000000"/>
                <w:sz w:val="18"/>
                <w:szCs w:val="18"/>
              </w:rPr>
            </w:pPr>
            <w:r>
              <w:rPr>
                <w:rFonts w:ascii="Century" w:hAnsi="Century" w:cs="Calibri"/>
                <w:color w:val="000000"/>
                <w:sz w:val="18"/>
                <w:szCs w:val="18"/>
              </w:rPr>
              <w:t>73.112,80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Pr>
                <w:rFonts w:ascii="Times New Roman" w:hAnsi="Times New Roman"/>
                <w:sz w:val="20"/>
                <w:szCs w:val="20"/>
              </w:rPr>
              <w:lastRenderedPageBreak/>
              <w:t>14</w:t>
            </w:r>
          </w:p>
        </w:tc>
        <w:tc>
          <w:tcPr>
            <w:tcW w:w="6095" w:type="dxa"/>
            <w:vAlign w:val="bottom"/>
          </w:tcPr>
          <w:p w:rsidR="002B623A" w:rsidRDefault="00761E85" w:rsidP="002B623A">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2B623A" w:rsidRDefault="00761E85" w:rsidP="002B623A">
            <w:pPr>
              <w:jc w:val="right"/>
              <w:rPr>
                <w:rFonts w:ascii="Century" w:hAnsi="Century" w:cs="Calibri"/>
                <w:color w:val="000000"/>
                <w:sz w:val="18"/>
                <w:szCs w:val="18"/>
              </w:rPr>
            </w:pPr>
            <w:r>
              <w:rPr>
                <w:rFonts w:ascii="Century" w:hAnsi="Century" w:cs="Calibri"/>
                <w:color w:val="000000"/>
                <w:sz w:val="18"/>
                <w:szCs w:val="18"/>
              </w:rPr>
              <w:t>10.644,48</w:t>
            </w:r>
          </w:p>
        </w:tc>
      </w:tr>
      <w:tr w:rsidR="00761E85" w:rsidTr="00580158">
        <w:trPr>
          <w:trHeight w:val="170"/>
        </w:trPr>
        <w:tc>
          <w:tcPr>
            <w:tcW w:w="959" w:type="dxa"/>
            <w:vAlign w:val="center"/>
          </w:tcPr>
          <w:p w:rsidR="00761E85" w:rsidRDefault="00761E85" w:rsidP="002B623A">
            <w:pPr>
              <w:jc w:val="center"/>
              <w:rPr>
                <w:rFonts w:ascii="Times New Roman" w:hAnsi="Times New Roman"/>
                <w:sz w:val="20"/>
                <w:szCs w:val="20"/>
              </w:rPr>
            </w:pPr>
            <w:r>
              <w:rPr>
                <w:rFonts w:ascii="Times New Roman" w:hAnsi="Times New Roman"/>
                <w:sz w:val="20"/>
                <w:szCs w:val="20"/>
              </w:rPr>
              <w:t>15</w:t>
            </w:r>
          </w:p>
        </w:tc>
        <w:tc>
          <w:tcPr>
            <w:tcW w:w="6095" w:type="dxa"/>
            <w:vAlign w:val="bottom"/>
          </w:tcPr>
          <w:p w:rsidR="00761E85" w:rsidRDefault="00761E85" w:rsidP="002B623A">
            <w:pPr>
              <w:rPr>
                <w:rFonts w:ascii="Century" w:hAnsi="Century" w:cs="Calibri"/>
                <w:color w:val="000000"/>
                <w:sz w:val="18"/>
                <w:szCs w:val="18"/>
              </w:rPr>
            </w:pPr>
            <w:r>
              <w:rPr>
                <w:rFonts w:ascii="Century" w:hAnsi="Century" w:cs="Calibri"/>
                <w:color w:val="000000"/>
                <w:sz w:val="18"/>
                <w:szCs w:val="18"/>
              </w:rPr>
              <w:t xml:space="preserve">Kongre ve Kültür Merkezi </w:t>
            </w:r>
            <w:r w:rsidR="00102831">
              <w:rPr>
                <w:rFonts w:ascii="Century" w:hAnsi="Century" w:cs="Calibri"/>
                <w:color w:val="000000"/>
                <w:sz w:val="18"/>
                <w:szCs w:val="18"/>
              </w:rPr>
              <w:t>Koordinatı</w:t>
            </w:r>
          </w:p>
        </w:tc>
        <w:tc>
          <w:tcPr>
            <w:tcW w:w="1843" w:type="dxa"/>
            <w:vAlign w:val="bottom"/>
          </w:tcPr>
          <w:p w:rsidR="00761E85" w:rsidRDefault="00761E85" w:rsidP="002B623A">
            <w:pPr>
              <w:jc w:val="right"/>
              <w:rPr>
                <w:rFonts w:ascii="Century" w:hAnsi="Century" w:cs="Calibri"/>
                <w:color w:val="000000"/>
                <w:sz w:val="18"/>
                <w:szCs w:val="18"/>
              </w:rPr>
            </w:pPr>
            <w:r>
              <w:rPr>
                <w:rFonts w:ascii="Century" w:hAnsi="Century" w:cs="Calibri"/>
                <w:color w:val="000000"/>
                <w:sz w:val="18"/>
                <w:szCs w:val="18"/>
              </w:rPr>
              <w:t>372.207,99</w:t>
            </w:r>
          </w:p>
        </w:tc>
      </w:tr>
      <w:tr w:rsidR="00761E85" w:rsidTr="00580158">
        <w:trPr>
          <w:trHeight w:val="170"/>
        </w:trPr>
        <w:tc>
          <w:tcPr>
            <w:tcW w:w="959" w:type="dxa"/>
            <w:vAlign w:val="center"/>
          </w:tcPr>
          <w:p w:rsidR="00761E85" w:rsidRDefault="00761E85" w:rsidP="002B623A">
            <w:pPr>
              <w:jc w:val="center"/>
              <w:rPr>
                <w:rFonts w:ascii="Times New Roman" w:hAnsi="Times New Roman"/>
                <w:sz w:val="20"/>
                <w:szCs w:val="20"/>
              </w:rPr>
            </w:pPr>
            <w:r>
              <w:rPr>
                <w:rFonts w:ascii="Times New Roman" w:hAnsi="Times New Roman"/>
                <w:sz w:val="20"/>
                <w:szCs w:val="20"/>
              </w:rPr>
              <w:t>16</w:t>
            </w:r>
          </w:p>
        </w:tc>
        <w:tc>
          <w:tcPr>
            <w:tcW w:w="6095" w:type="dxa"/>
            <w:vAlign w:val="bottom"/>
          </w:tcPr>
          <w:p w:rsidR="00761E85" w:rsidRDefault="00761E85" w:rsidP="002B623A">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761E85" w:rsidRDefault="00761E85" w:rsidP="002B623A">
            <w:pPr>
              <w:jc w:val="right"/>
              <w:rPr>
                <w:rFonts w:ascii="Century" w:hAnsi="Century" w:cs="Calibri"/>
                <w:color w:val="000000"/>
                <w:sz w:val="18"/>
                <w:szCs w:val="18"/>
              </w:rPr>
            </w:pPr>
            <w:r>
              <w:rPr>
                <w:rFonts w:ascii="Century" w:hAnsi="Century" w:cs="Calibri"/>
                <w:color w:val="000000"/>
                <w:sz w:val="18"/>
                <w:szCs w:val="18"/>
              </w:rPr>
              <w:t>1.134.299,55</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p>
        </w:tc>
        <w:tc>
          <w:tcPr>
            <w:tcW w:w="6095" w:type="dxa"/>
            <w:vAlign w:val="center"/>
          </w:tcPr>
          <w:p w:rsidR="002B623A" w:rsidRPr="00DD1BDD" w:rsidRDefault="002B623A" w:rsidP="002B623A">
            <w:pPr>
              <w:rPr>
                <w:rFonts w:ascii="Times New Roman" w:hAnsi="Times New Roman"/>
                <w:b/>
                <w:sz w:val="20"/>
                <w:szCs w:val="20"/>
              </w:rPr>
            </w:pPr>
            <w:r w:rsidRPr="00DD1BDD">
              <w:rPr>
                <w:rFonts w:ascii="Times New Roman" w:hAnsi="Times New Roman"/>
                <w:b/>
                <w:sz w:val="20"/>
                <w:szCs w:val="20"/>
              </w:rPr>
              <w:t xml:space="preserve">  TOPLAM</w:t>
            </w:r>
          </w:p>
        </w:tc>
        <w:tc>
          <w:tcPr>
            <w:tcW w:w="1843" w:type="dxa"/>
            <w:vAlign w:val="center"/>
          </w:tcPr>
          <w:p w:rsidR="002B623A" w:rsidRPr="00DD1BDD" w:rsidRDefault="00761E85" w:rsidP="002B623A">
            <w:pPr>
              <w:jc w:val="right"/>
              <w:rPr>
                <w:rFonts w:ascii="Times New Roman" w:hAnsi="Times New Roman"/>
                <w:b/>
                <w:sz w:val="20"/>
                <w:szCs w:val="20"/>
              </w:rPr>
            </w:pPr>
            <w:r>
              <w:rPr>
                <w:rFonts w:ascii="Times New Roman" w:hAnsi="Times New Roman"/>
                <w:b/>
                <w:sz w:val="20"/>
                <w:szCs w:val="20"/>
              </w:rPr>
              <w:t>2.753.536,00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p>
        </w:tc>
        <w:tc>
          <w:tcPr>
            <w:tcW w:w="6095" w:type="dxa"/>
            <w:vAlign w:val="center"/>
          </w:tcPr>
          <w:p w:rsidR="002B623A" w:rsidRPr="00DD1BDD" w:rsidRDefault="002B623A" w:rsidP="002B623A">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843" w:type="dxa"/>
            <w:vAlign w:val="center"/>
          </w:tcPr>
          <w:p w:rsidR="002B623A" w:rsidRPr="00DD1BDD" w:rsidRDefault="00761E85" w:rsidP="002B623A">
            <w:pPr>
              <w:jc w:val="right"/>
              <w:rPr>
                <w:rFonts w:ascii="Times New Roman" w:hAnsi="Times New Roman"/>
                <w:b/>
                <w:sz w:val="20"/>
                <w:szCs w:val="20"/>
              </w:rPr>
            </w:pPr>
            <w:r>
              <w:rPr>
                <w:rFonts w:ascii="Times New Roman" w:hAnsi="Times New Roman"/>
                <w:b/>
                <w:sz w:val="20"/>
                <w:szCs w:val="20"/>
              </w:rPr>
              <w:t>10.204.061,66</w:t>
            </w:r>
          </w:p>
        </w:tc>
      </w:tr>
    </w:tbl>
    <w:p w:rsidR="0055386A" w:rsidRDefault="0055386A" w:rsidP="007A4212">
      <w:pPr>
        <w:pStyle w:val="Default"/>
        <w:rPr>
          <w:b/>
          <w:bCs/>
          <w:color w:val="943634" w:themeColor="accent2" w:themeShade="BF"/>
        </w:rPr>
      </w:pPr>
    </w:p>
    <w:p w:rsidR="0055386A" w:rsidRDefault="0055386A"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lastRenderedPageBreak/>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Default="00B35A7B" w:rsidP="00D948A5">
      <w:pPr>
        <w:pStyle w:val="Default"/>
        <w:rPr>
          <w:b/>
          <w:bCs/>
        </w:rPr>
      </w:pPr>
    </w:p>
    <w:p w:rsidR="00580158" w:rsidRPr="007D5794" w:rsidRDefault="00580158"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0C74F3" w:rsidRDefault="00D948A5" w:rsidP="00580158">
      <w:pPr>
        <w:tabs>
          <w:tab w:val="left" w:pos="108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580158" w:rsidRPr="00580158" w:rsidRDefault="00580158" w:rsidP="00580158">
      <w:pPr>
        <w:tabs>
          <w:tab w:val="left" w:pos="1080"/>
        </w:tabs>
        <w:spacing w:before="100" w:beforeAutospacing="1" w:after="240" w:line="240" w:lineRule="auto"/>
        <w:jc w:val="both"/>
        <w:rPr>
          <w:rFonts w:ascii="Times New Roman" w:eastAsia="Times New Roman" w:hAnsi="Times New Roman"/>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102831">
      <w:pPr>
        <w:spacing w:before="100" w:beforeAutospacing="1" w:after="119" w:line="240" w:lineRule="auto"/>
        <w:jc w:val="both"/>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Harcama yetkilisi olarak yetkim dahilinde;</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 xml:space="preserve">Gaziantep- </w:t>
      </w:r>
      <w:r w:rsidR="00102831">
        <w:rPr>
          <w:rFonts w:ascii="Times New Roman" w:hAnsi="Times New Roman"/>
          <w:sz w:val="24"/>
          <w:szCs w:val="24"/>
          <w:u w:val="single"/>
        </w:rPr>
        <w:t>12.01.2016</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r w:rsidRPr="007D5794">
        <w:rPr>
          <w:rFonts w:ascii="Times New Roman" w:hAnsi="Times New Roman"/>
          <w:color w:val="000000"/>
          <w:sz w:val="24"/>
          <w:szCs w:val="24"/>
        </w:rPr>
        <w:t xml:space="preserve">                                                                                           İdari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sectPr w:rsidR="00B35A7B" w:rsidSect="004A3AE6">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2E" w:rsidRDefault="007E752E">
      <w:r>
        <w:separator/>
      </w:r>
    </w:p>
  </w:endnote>
  <w:endnote w:type="continuationSeparator" w:id="0">
    <w:p w:rsidR="007E752E" w:rsidRDefault="007E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B" w:rsidRDefault="00F4675B"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675B" w:rsidRDefault="00F4675B"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B" w:rsidRDefault="00F4675B"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B570D">
      <w:rPr>
        <w:rStyle w:val="SayfaNumaras"/>
        <w:noProof/>
      </w:rPr>
      <w:t>29</w:t>
    </w:r>
    <w:r>
      <w:rPr>
        <w:rStyle w:val="SayfaNumaras"/>
      </w:rPr>
      <w:fldChar w:fldCharType="end"/>
    </w:r>
  </w:p>
  <w:p w:rsidR="00F4675B" w:rsidRDefault="00F4675B"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2E" w:rsidRDefault="007E752E">
      <w:r>
        <w:separator/>
      </w:r>
    </w:p>
  </w:footnote>
  <w:footnote w:type="continuationSeparator" w:id="0">
    <w:p w:rsidR="007E752E" w:rsidRDefault="007E7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B" w:rsidRDefault="00F4675B"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9"/>
  </w:num>
  <w:num w:numId="5">
    <w:abstractNumId w:val="10"/>
  </w:num>
  <w:num w:numId="6">
    <w:abstractNumId w:val="11"/>
  </w:num>
  <w:num w:numId="7">
    <w:abstractNumId w:val="4"/>
  </w:num>
  <w:num w:numId="8">
    <w:abstractNumId w:val="6"/>
  </w:num>
  <w:num w:numId="9">
    <w:abstractNumId w:val="2"/>
  </w:num>
  <w:num w:numId="10">
    <w:abstractNumId w:val="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5514"/>
    <w:rsid w:val="0000655B"/>
    <w:rsid w:val="00010EFA"/>
    <w:rsid w:val="00012283"/>
    <w:rsid w:val="000139D1"/>
    <w:rsid w:val="00015128"/>
    <w:rsid w:val="00016940"/>
    <w:rsid w:val="00020675"/>
    <w:rsid w:val="00020EC6"/>
    <w:rsid w:val="00025D3B"/>
    <w:rsid w:val="00025F30"/>
    <w:rsid w:val="00026220"/>
    <w:rsid w:val="0002678B"/>
    <w:rsid w:val="0002695C"/>
    <w:rsid w:val="00026D82"/>
    <w:rsid w:val="00027709"/>
    <w:rsid w:val="00030980"/>
    <w:rsid w:val="000314E1"/>
    <w:rsid w:val="0003182D"/>
    <w:rsid w:val="00035425"/>
    <w:rsid w:val="00035BD7"/>
    <w:rsid w:val="00036DDB"/>
    <w:rsid w:val="00041C83"/>
    <w:rsid w:val="0004418E"/>
    <w:rsid w:val="00044C58"/>
    <w:rsid w:val="000546AC"/>
    <w:rsid w:val="000568E4"/>
    <w:rsid w:val="00060D73"/>
    <w:rsid w:val="00060F35"/>
    <w:rsid w:val="00063F62"/>
    <w:rsid w:val="000646D9"/>
    <w:rsid w:val="0006557F"/>
    <w:rsid w:val="0006595A"/>
    <w:rsid w:val="000664CE"/>
    <w:rsid w:val="00066EAD"/>
    <w:rsid w:val="00067D60"/>
    <w:rsid w:val="00067D66"/>
    <w:rsid w:val="00067FE0"/>
    <w:rsid w:val="00070946"/>
    <w:rsid w:val="00075D8D"/>
    <w:rsid w:val="00076D7F"/>
    <w:rsid w:val="0007744C"/>
    <w:rsid w:val="0008362B"/>
    <w:rsid w:val="0008788C"/>
    <w:rsid w:val="000926D5"/>
    <w:rsid w:val="000939C5"/>
    <w:rsid w:val="00094807"/>
    <w:rsid w:val="00097ADF"/>
    <w:rsid w:val="000A0F2B"/>
    <w:rsid w:val="000A521A"/>
    <w:rsid w:val="000A5380"/>
    <w:rsid w:val="000A5C3A"/>
    <w:rsid w:val="000A6520"/>
    <w:rsid w:val="000A7997"/>
    <w:rsid w:val="000B0141"/>
    <w:rsid w:val="000B1D2D"/>
    <w:rsid w:val="000B2920"/>
    <w:rsid w:val="000B2B7A"/>
    <w:rsid w:val="000B4D77"/>
    <w:rsid w:val="000B570D"/>
    <w:rsid w:val="000B622A"/>
    <w:rsid w:val="000B6976"/>
    <w:rsid w:val="000B74E0"/>
    <w:rsid w:val="000C74F3"/>
    <w:rsid w:val="000D0C6C"/>
    <w:rsid w:val="000D1914"/>
    <w:rsid w:val="000D1F37"/>
    <w:rsid w:val="000D29D0"/>
    <w:rsid w:val="000D485B"/>
    <w:rsid w:val="000D62FA"/>
    <w:rsid w:val="000D73E6"/>
    <w:rsid w:val="000D76D5"/>
    <w:rsid w:val="000E37A6"/>
    <w:rsid w:val="000E50AB"/>
    <w:rsid w:val="000F03D1"/>
    <w:rsid w:val="000F0F41"/>
    <w:rsid w:val="000F4DAF"/>
    <w:rsid w:val="000F56C9"/>
    <w:rsid w:val="00100866"/>
    <w:rsid w:val="00100AFC"/>
    <w:rsid w:val="0010191C"/>
    <w:rsid w:val="00102674"/>
    <w:rsid w:val="00102831"/>
    <w:rsid w:val="00102CCD"/>
    <w:rsid w:val="0010629B"/>
    <w:rsid w:val="00111ECD"/>
    <w:rsid w:val="00112364"/>
    <w:rsid w:val="001143E5"/>
    <w:rsid w:val="00116307"/>
    <w:rsid w:val="001171DF"/>
    <w:rsid w:val="0011765C"/>
    <w:rsid w:val="0011766C"/>
    <w:rsid w:val="0012031C"/>
    <w:rsid w:val="001212C7"/>
    <w:rsid w:val="0012234B"/>
    <w:rsid w:val="00123A38"/>
    <w:rsid w:val="00124FFF"/>
    <w:rsid w:val="00126D49"/>
    <w:rsid w:val="0013108D"/>
    <w:rsid w:val="001311A3"/>
    <w:rsid w:val="00131F6C"/>
    <w:rsid w:val="00134184"/>
    <w:rsid w:val="00137902"/>
    <w:rsid w:val="00137C8E"/>
    <w:rsid w:val="00141A8D"/>
    <w:rsid w:val="00143589"/>
    <w:rsid w:val="00143B4E"/>
    <w:rsid w:val="001454EC"/>
    <w:rsid w:val="001456DD"/>
    <w:rsid w:val="00145D0D"/>
    <w:rsid w:val="00147066"/>
    <w:rsid w:val="00150A4B"/>
    <w:rsid w:val="00153DF3"/>
    <w:rsid w:val="00154D2D"/>
    <w:rsid w:val="00155E2B"/>
    <w:rsid w:val="00157BBC"/>
    <w:rsid w:val="00157EBA"/>
    <w:rsid w:val="001608BC"/>
    <w:rsid w:val="00162E52"/>
    <w:rsid w:val="00163CD1"/>
    <w:rsid w:val="001644A8"/>
    <w:rsid w:val="00165E42"/>
    <w:rsid w:val="00166CE4"/>
    <w:rsid w:val="00170042"/>
    <w:rsid w:val="0017280F"/>
    <w:rsid w:val="00175901"/>
    <w:rsid w:val="00177C74"/>
    <w:rsid w:val="00180180"/>
    <w:rsid w:val="00184413"/>
    <w:rsid w:val="00186C42"/>
    <w:rsid w:val="0019167C"/>
    <w:rsid w:val="00191B49"/>
    <w:rsid w:val="00194BA3"/>
    <w:rsid w:val="00194EA7"/>
    <w:rsid w:val="00196F86"/>
    <w:rsid w:val="001A31B1"/>
    <w:rsid w:val="001A3408"/>
    <w:rsid w:val="001A4BAB"/>
    <w:rsid w:val="001A4F3A"/>
    <w:rsid w:val="001A5D1F"/>
    <w:rsid w:val="001A6C77"/>
    <w:rsid w:val="001B00E7"/>
    <w:rsid w:val="001B05C8"/>
    <w:rsid w:val="001B2477"/>
    <w:rsid w:val="001B35E7"/>
    <w:rsid w:val="001B3789"/>
    <w:rsid w:val="001B51BC"/>
    <w:rsid w:val="001B5C70"/>
    <w:rsid w:val="001C04E1"/>
    <w:rsid w:val="001C1618"/>
    <w:rsid w:val="001C239B"/>
    <w:rsid w:val="001C29EB"/>
    <w:rsid w:val="001C34E6"/>
    <w:rsid w:val="001C619D"/>
    <w:rsid w:val="001C624D"/>
    <w:rsid w:val="001C675C"/>
    <w:rsid w:val="001C6E1D"/>
    <w:rsid w:val="001D0A96"/>
    <w:rsid w:val="001D3ACF"/>
    <w:rsid w:val="001D3D5E"/>
    <w:rsid w:val="001D7FA1"/>
    <w:rsid w:val="001E47AD"/>
    <w:rsid w:val="001E4D9C"/>
    <w:rsid w:val="001E5489"/>
    <w:rsid w:val="001E64C8"/>
    <w:rsid w:val="001F0C4D"/>
    <w:rsid w:val="001F11DC"/>
    <w:rsid w:val="001F192F"/>
    <w:rsid w:val="001F1FFC"/>
    <w:rsid w:val="001F20AB"/>
    <w:rsid w:val="001F3944"/>
    <w:rsid w:val="001F6727"/>
    <w:rsid w:val="001F6B64"/>
    <w:rsid w:val="001F71C3"/>
    <w:rsid w:val="00203160"/>
    <w:rsid w:val="002054C5"/>
    <w:rsid w:val="00206434"/>
    <w:rsid w:val="00206B58"/>
    <w:rsid w:val="00206CB1"/>
    <w:rsid w:val="00206D0F"/>
    <w:rsid w:val="00207ABD"/>
    <w:rsid w:val="00210019"/>
    <w:rsid w:val="0021127D"/>
    <w:rsid w:val="00211456"/>
    <w:rsid w:val="0021176A"/>
    <w:rsid w:val="0021360E"/>
    <w:rsid w:val="00214CC5"/>
    <w:rsid w:val="00216F4D"/>
    <w:rsid w:val="0021747C"/>
    <w:rsid w:val="00221479"/>
    <w:rsid w:val="00222B3C"/>
    <w:rsid w:val="0022481A"/>
    <w:rsid w:val="002260FA"/>
    <w:rsid w:val="00226298"/>
    <w:rsid w:val="00226BC5"/>
    <w:rsid w:val="00227D57"/>
    <w:rsid w:val="002312FF"/>
    <w:rsid w:val="00231CA1"/>
    <w:rsid w:val="00233515"/>
    <w:rsid w:val="00240EE3"/>
    <w:rsid w:val="00242300"/>
    <w:rsid w:val="002449A5"/>
    <w:rsid w:val="00244D92"/>
    <w:rsid w:val="00245C9B"/>
    <w:rsid w:val="00246E3A"/>
    <w:rsid w:val="002515C8"/>
    <w:rsid w:val="0025235F"/>
    <w:rsid w:val="002544CF"/>
    <w:rsid w:val="00255FA7"/>
    <w:rsid w:val="002564E3"/>
    <w:rsid w:val="00257935"/>
    <w:rsid w:val="00263F6A"/>
    <w:rsid w:val="00271427"/>
    <w:rsid w:val="002723BF"/>
    <w:rsid w:val="0027515C"/>
    <w:rsid w:val="0027544D"/>
    <w:rsid w:val="0028083C"/>
    <w:rsid w:val="002839AE"/>
    <w:rsid w:val="00283DC8"/>
    <w:rsid w:val="0028421F"/>
    <w:rsid w:val="00284602"/>
    <w:rsid w:val="00287A8B"/>
    <w:rsid w:val="00291278"/>
    <w:rsid w:val="00293F50"/>
    <w:rsid w:val="00293FD8"/>
    <w:rsid w:val="00295696"/>
    <w:rsid w:val="00297334"/>
    <w:rsid w:val="002A0725"/>
    <w:rsid w:val="002A3937"/>
    <w:rsid w:val="002A5A38"/>
    <w:rsid w:val="002B09F6"/>
    <w:rsid w:val="002B0B21"/>
    <w:rsid w:val="002B50B9"/>
    <w:rsid w:val="002B54A4"/>
    <w:rsid w:val="002B623A"/>
    <w:rsid w:val="002C029F"/>
    <w:rsid w:val="002C23D1"/>
    <w:rsid w:val="002C30FE"/>
    <w:rsid w:val="002C48A5"/>
    <w:rsid w:val="002C4EDC"/>
    <w:rsid w:val="002C59BC"/>
    <w:rsid w:val="002C693F"/>
    <w:rsid w:val="002C7313"/>
    <w:rsid w:val="002D179C"/>
    <w:rsid w:val="002D257D"/>
    <w:rsid w:val="002D422B"/>
    <w:rsid w:val="002D79AA"/>
    <w:rsid w:val="002E0F42"/>
    <w:rsid w:val="002E23C2"/>
    <w:rsid w:val="002E737D"/>
    <w:rsid w:val="002E7F68"/>
    <w:rsid w:val="002F1464"/>
    <w:rsid w:val="002F21EB"/>
    <w:rsid w:val="002F2B45"/>
    <w:rsid w:val="002F3DB5"/>
    <w:rsid w:val="002F4616"/>
    <w:rsid w:val="002F6081"/>
    <w:rsid w:val="002F6E46"/>
    <w:rsid w:val="00300067"/>
    <w:rsid w:val="00301302"/>
    <w:rsid w:val="0030190A"/>
    <w:rsid w:val="00302485"/>
    <w:rsid w:val="00304AF9"/>
    <w:rsid w:val="003065BE"/>
    <w:rsid w:val="00313646"/>
    <w:rsid w:val="003164E2"/>
    <w:rsid w:val="003176C8"/>
    <w:rsid w:val="00322A21"/>
    <w:rsid w:val="00331964"/>
    <w:rsid w:val="00335A9A"/>
    <w:rsid w:val="00336C09"/>
    <w:rsid w:val="00340518"/>
    <w:rsid w:val="00340F18"/>
    <w:rsid w:val="00345250"/>
    <w:rsid w:val="0034670C"/>
    <w:rsid w:val="00350035"/>
    <w:rsid w:val="003503D2"/>
    <w:rsid w:val="00351030"/>
    <w:rsid w:val="003525DF"/>
    <w:rsid w:val="00352E55"/>
    <w:rsid w:val="00353CD4"/>
    <w:rsid w:val="00360050"/>
    <w:rsid w:val="00360DF0"/>
    <w:rsid w:val="003613C9"/>
    <w:rsid w:val="0036256D"/>
    <w:rsid w:val="00365775"/>
    <w:rsid w:val="00366ECB"/>
    <w:rsid w:val="0037117D"/>
    <w:rsid w:val="003728BD"/>
    <w:rsid w:val="003763CE"/>
    <w:rsid w:val="00376640"/>
    <w:rsid w:val="00376E5C"/>
    <w:rsid w:val="003771FB"/>
    <w:rsid w:val="00381092"/>
    <w:rsid w:val="00383776"/>
    <w:rsid w:val="00385662"/>
    <w:rsid w:val="0038593A"/>
    <w:rsid w:val="0038639D"/>
    <w:rsid w:val="003935B9"/>
    <w:rsid w:val="00397292"/>
    <w:rsid w:val="003A0C4C"/>
    <w:rsid w:val="003A2DFD"/>
    <w:rsid w:val="003A50D2"/>
    <w:rsid w:val="003A5683"/>
    <w:rsid w:val="003A6A7D"/>
    <w:rsid w:val="003B033E"/>
    <w:rsid w:val="003B0560"/>
    <w:rsid w:val="003B07F5"/>
    <w:rsid w:val="003B0CB4"/>
    <w:rsid w:val="003B0ED1"/>
    <w:rsid w:val="003B22B4"/>
    <w:rsid w:val="003B3DB4"/>
    <w:rsid w:val="003B541E"/>
    <w:rsid w:val="003B68FF"/>
    <w:rsid w:val="003B755F"/>
    <w:rsid w:val="003C1446"/>
    <w:rsid w:val="003C1E0F"/>
    <w:rsid w:val="003C20AE"/>
    <w:rsid w:val="003C386D"/>
    <w:rsid w:val="003C4495"/>
    <w:rsid w:val="003C60EF"/>
    <w:rsid w:val="003C66FF"/>
    <w:rsid w:val="003C7105"/>
    <w:rsid w:val="003D015A"/>
    <w:rsid w:val="003D2D1C"/>
    <w:rsid w:val="003D3CD2"/>
    <w:rsid w:val="003D64EC"/>
    <w:rsid w:val="003D752F"/>
    <w:rsid w:val="003E702B"/>
    <w:rsid w:val="003E70C6"/>
    <w:rsid w:val="003E7E4F"/>
    <w:rsid w:val="003F1A72"/>
    <w:rsid w:val="00403495"/>
    <w:rsid w:val="00403EA2"/>
    <w:rsid w:val="00404198"/>
    <w:rsid w:val="00404292"/>
    <w:rsid w:val="00404F39"/>
    <w:rsid w:val="00406DFB"/>
    <w:rsid w:val="00406E57"/>
    <w:rsid w:val="0040722B"/>
    <w:rsid w:val="00407A2A"/>
    <w:rsid w:val="00407A4F"/>
    <w:rsid w:val="0041049A"/>
    <w:rsid w:val="00411F97"/>
    <w:rsid w:val="004169AA"/>
    <w:rsid w:val="0042147F"/>
    <w:rsid w:val="00422AEE"/>
    <w:rsid w:val="0042418D"/>
    <w:rsid w:val="0042471B"/>
    <w:rsid w:val="00424839"/>
    <w:rsid w:val="00426BFB"/>
    <w:rsid w:val="004278CF"/>
    <w:rsid w:val="00427E29"/>
    <w:rsid w:val="004315F6"/>
    <w:rsid w:val="00431FF3"/>
    <w:rsid w:val="00433D19"/>
    <w:rsid w:val="00436642"/>
    <w:rsid w:val="00441799"/>
    <w:rsid w:val="004426A4"/>
    <w:rsid w:val="0044572E"/>
    <w:rsid w:val="00445F8B"/>
    <w:rsid w:val="00446669"/>
    <w:rsid w:val="00446684"/>
    <w:rsid w:val="004526B2"/>
    <w:rsid w:val="004537F2"/>
    <w:rsid w:val="00456508"/>
    <w:rsid w:val="00457789"/>
    <w:rsid w:val="0046523A"/>
    <w:rsid w:val="00465671"/>
    <w:rsid w:val="00465D8D"/>
    <w:rsid w:val="004701EA"/>
    <w:rsid w:val="00470AEE"/>
    <w:rsid w:val="004758C0"/>
    <w:rsid w:val="004765EB"/>
    <w:rsid w:val="004778CE"/>
    <w:rsid w:val="00481D20"/>
    <w:rsid w:val="00482AD5"/>
    <w:rsid w:val="00486ECE"/>
    <w:rsid w:val="00487EB4"/>
    <w:rsid w:val="00490F0E"/>
    <w:rsid w:val="00491501"/>
    <w:rsid w:val="00492657"/>
    <w:rsid w:val="0049379F"/>
    <w:rsid w:val="0049422D"/>
    <w:rsid w:val="00496854"/>
    <w:rsid w:val="004A1983"/>
    <w:rsid w:val="004A3AE6"/>
    <w:rsid w:val="004A5220"/>
    <w:rsid w:val="004A7BDE"/>
    <w:rsid w:val="004B516D"/>
    <w:rsid w:val="004B5B92"/>
    <w:rsid w:val="004B7C91"/>
    <w:rsid w:val="004C3D0C"/>
    <w:rsid w:val="004C6040"/>
    <w:rsid w:val="004D23BC"/>
    <w:rsid w:val="004D4356"/>
    <w:rsid w:val="004D625B"/>
    <w:rsid w:val="004E104C"/>
    <w:rsid w:val="004E4507"/>
    <w:rsid w:val="004E58AC"/>
    <w:rsid w:val="004E5AE4"/>
    <w:rsid w:val="004E6993"/>
    <w:rsid w:val="004E7C5B"/>
    <w:rsid w:val="004F03BA"/>
    <w:rsid w:val="004F0464"/>
    <w:rsid w:val="004F0871"/>
    <w:rsid w:val="004F0CC4"/>
    <w:rsid w:val="004F3CAD"/>
    <w:rsid w:val="004F409E"/>
    <w:rsid w:val="004F6C71"/>
    <w:rsid w:val="004F7B6D"/>
    <w:rsid w:val="00504D19"/>
    <w:rsid w:val="0050702F"/>
    <w:rsid w:val="0051081B"/>
    <w:rsid w:val="00511AF3"/>
    <w:rsid w:val="005122D8"/>
    <w:rsid w:val="005126AA"/>
    <w:rsid w:val="005126C4"/>
    <w:rsid w:val="00512D6F"/>
    <w:rsid w:val="00513691"/>
    <w:rsid w:val="005215EB"/>
    <w:rsid w:val="005233A5"/>
    <w:rsid w:val="00525194"/>
    <w:rsid w:val="00525BB1"/>
    <w:rsid w:val="005260A1"/>
    <w:rsid w:val="005268E6"/>
    <w:rsid w:val="00534532"/>
    <w:rsid w:val="005366AA"/>
    <w:rsid w:val="00536987"/>
    <w:rsid w:val="0054028D"/>
    <w:rsid w:val="00540695"/>
    <w:rsid w:val="0054114F"/>
    <w:rsid w:val="005447E3"/>
    <w:rsid w:val="00546FE3"/>
    <w:rsid w:val="00546FFC"/>
    <w:rsid w:val="0054717C"/>
    <w:rsid w:val="0055386A"/>
    <w:rsid w:val="0055438C"/>
    <w:rsid w:val="00555BD5"/>
    <w:rsid w:val="005612C3"/>
    <w:rsid w:val="005621FA"/>
    <w:rsid w:val="00563D65"/>
    <w:rsid w:val="0056491C"/>
    <w:rsid w:val="00564C27"/>
    <w:rsid w:val="005654B3"/>
    <w:rsid w:val="00565BD8"/>
    <w:rsid w:val="0057721D"/>
    <w:rsid w:val="00577CEC"/>
    <w:rsid w:val="00580158"/>
    <w:rsid w:val="005805D5"/>
    <w:rsid w:val="00585276"/>
    <w:rsid w:val="00585C68"/>
    <w:rsid w:val="00595B22"/>
    <w:rsid w:val="0059696F"/>
    <w:rsid w:val="005A12F2"/>
    <w:rsid w:val="005A19F5"/>
    <w:rsid w:val="005A208B"/>
    <w:rsid w:val="005A285C"/>
    <w:rsid w:val="005A562F"/>
    <w:rsid w:val="005A5F10"/>
    <w:rsid w:val="005A65E8"/>
    <w:rsid w:val="005A743A"/>
    <w:rsid w:val="005A795D"/>
    <w:rsid w:val="005B793C"/>
    <w:rsid w:val="005C303B"/>
    <w:rsid w:val="005C51A8"/>
    <w:rsid w:val="005C758D"/>
    <w:rsid w:val="005D631E"/>
    <w:rsid w:val="005D6574"/>
    <w:rsid w:val="005E00F3"/>
    <w:rsid w:val="005E0DC7"/>
    <w:rsid w:val="005E1A11"/>
    <w:rsid w:val="005E2DA3"/>
    <w:rsid w:val="005E34E6"/>
    <w:rsid w:val="005E63F8"/>
    <w:rsid w:val="005E68AF"/>
    <w:rsid w:val="005E6C9C"/>
    <w:rsid w:val="005E7C3D"/>
    <w:rsid w:val="005F0D39"/>
    <w:rsid w:val="005F2440"/>
    <w:rsid w:val="005F29A5"/>
    <w:rsid w:val="005F4F90"/>
    <w:rsid w:val="005F505A"/>
    <w:rsid w:val="005F582F"/>
    <w:rsid w:val="005F5F26"/>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33396"/>
    <w:rsid w:val="006347CF"/>
    <w:rsid w:val="00637031"/>
    <w:rsid w:val="00637DAC"/>
    <w:rsid w:val="00641C59"/>
    <w:rsid w:val="00643A3B"/>
    <w:rsid w:val="00643C2D"/>
    <w:rsid w:val="00644F5A"/>
    <w:rsid w:val="006464F9"/>
    <w:rsid w:val="00652999"/>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2734"/>
    <w:rsid w:val="00682C14"/>
    <w:rsid w:val="00682D9A"/>
    <w:rsid w:val="006834E9"/>
    <w:rsid w:val="006858AC"/>
    <w:rsid w:val="00686AF2"/>
    <w:rsid w:val="00690FEE"/>
    <w:rsid w:val="00693ACC"/>
    <w:rsid w:val="006A02B0"/>
    <w:rsid w:val="006A10E7"/>
    <w:rsid w:val="006A2C7F"/>
    <w:rsid w:val="006A2CAA"/>
    <w:rsid w:val="006B075B"/>
    <w:rsid w:val="006B0956"/>
    <w:rsid w:val="006B3043"/>
    <w:rsid w:val="006B53C8"/>
    <w:rsid w:val="006B6E07"/>
    <w:rsid w:val="006B76CB"/>
    <w:rsid w:val="006B7DC5"/>
    <w:rsid w:val="006C17B6"/>
    <w:rsid w:val="006C2921"/>
    <w:rsid w:val="006C3741"/>
    <w:rsid w:val="006C3F31"/>
    <w:rsid w:val="006C4ECD"/>
    <w:rsid w:val="006C7CA3"/>
    <w:rsid w:val="006D559A"/>
    <w:rsid w:val="006D777F"/>
    <w:rsid w:val="006E02D9"/>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7000EF"/>
    <w:rsid w:val="007037DB"/>
    <w:rsid w:val="0070401F"/>
    <w:rsid w:val="00707042"/>
    <w:rsid w:val="00710BC0"/>
    <w:rsid w:val="00710EFF"/>
    <w:rsid w:val="007126E5"/>
    <w:rsid w:val="007131C9"/>
    <w:rsid w:val="007133CD"/>
    <w:rsid w:val="0071529D"/>
    <w:rsid w:val="007165BB"/>
    <w:rsid w:val="00716B26"/>
    <w:rsid w:val="00720A72"/>
    <w:rsid w:val="0072121A"/>
    <w:rsid w:val="00721800"/>
    <w:rsid w:val="00721A35"/>
    <w:rsid w:val="00724F01"/>
    <w:rsid w:val="00726506"/>
    <w:rsid w:val="00730401"/>
    <w:rsid w:val="007331E5"/>
    <w:rsid w:val="0073501C"/>
    <w:rsid w:val="00743D70"/>
    <w:rsid w:val="00745462"/>
    <w:rsid w:val="0074611B"/>
    <w:rsid w:val="00751430"/>
    <w:rsid w:val="007541FE"/>
    <w:rsid w:val="00757FFA"/>
    <w:rsid w:val="00761E85"/>
    <w:rsid w:val="007631B2"/>
    <w:rsid w:val="007769FA"/>
    <w:rsid w:val="00776C25"/>
    <w:rsid w:val="007772A6"/>
    <w:rsid w:val="007806AA"/>
    <w:rsid w:val="0078106C"/>
    <w:rsid w:val="00781267"/>
    <w:rsid w:val="007878D4"/>
    <w:rsid w:val="007903B4"/>
    <w:rsid w:val="00790830"/>
    <w:rsid w:val="007914FE"/>
    <w:rsid w:val="007915C8"/>
    <w:rsid w:val="007A04A3"/>
    <w:rsid w:val="007A0F7A"/>
    <w:rsid w:val="007A1BA5"/>
    <w:rsid w:val="007A214A"/>
    <w:rsid w:val="007A4212"/>
    <w:rsid w:val="007A6537"/>
    <w:rsid w:val="007B301C"/>
    <w:rsid w:val="007B42D1"/>
    <w:rsid w:val="007B7471"/>
    <w:rsid w:val="007B7867"/>
    <w:rsid w:val="007C2BD4"/>
    <w:rsid w:val="007C3C35"/>
    <w:rsid w:val="007C7409"/>
    <w:rsid w:val="007D12A3"/>
    <w:rsid w:val="007D1AB6"/>
    <w:rsid w:val="007D5794"/>
    <w:rsid w:val="007D7DC3"/>
    <w:rsid w:val="007E0069"/>
    <w:rsid w:val="007E042B"/>
    <w:rsid w:val="007E15A0"/>
    <w:rsid w:val="007E1E70"/>
    <w:rsid w:val="007E449F"/>
    <w:rsid w:val="007E4E3B"/>
    <w:rsid w:val="007E5461"/>
    <w:rsid w:val="007E6818"/>
    <w:rsid w:val="007E752E"/>
    <w:rsid w:val="007F3DD2"/>
    <w:rsid w:val="007F79AE"/>
    <w:rsid w:val="008052A6"/>
    <w:rsid w:val="008110A9"/>
    <w:rsid w:val="008127BB"/>
    <w:rsid w:val="00816209"/>
    <w:rsid w:val="0081644B"/>
    <w:rsid w:val="0081720C"/>
    <w:rsid w:val="00821132"/>
    <w:rsid w:val="00821DBD"/>
    <w:rsid w:val="00822A8C"/>
    <w:rsid w:val="00824C69"/>
    <w:rsid w:val="00825422"/>
    <w:rsid w:val="00826781"/>
    <w:rsid w:val="00831D5E"/>
    <w:rsid w:val="0083503F"/>
    <w:rsid w:val="00835121"/>
    <w:rsid w:val="00841755"/>
    <w:rsid w:val="00841EAF"/>
    <w:rsid w:val="008436C0"/>
    <w:rsid w:val="00843D02"/>
    <w:rsid w:val="00846669"/>
    <w:rsid w:val="00846AD3"/>
    <w:rsid w:val="00850CC5"/>
    <w:rsid w:val="008519A8"/>
    <w:rsid w:val="00852D9B"/>
    <w:rsid w:val="00852F11"/>
    <w:rsid w:val="00853243"/>
    <w:rsid w:val="00857ED1"/>
    <w:rsid w:val="0086333E"/>
    <w:rsid w:val="0086500B"/>
    <w:rsid w:val="008672BC"/>
    <w:rsid w:val="00867D12"/>
    <w:rsid w:val="008706FB"/>
    <w:rsid w:val="008715BF"/>
    <w:rsid w:val="00873F48"/>
    <w:rsid w:val="00877C35"/>
    <w:rsid w:val="008802E5"/>
    <w:rsid w:val="008805DF"/>
    <w:rsid w:val="008807C9"/>
    <w:rsid w:val="008827E4"/>
    <w:rsid w:val="008856D5"/>
    <w:rsid w:val="00887780"/>
    <w:rsid w:val="008924DC"/>
    <w:rsid w:val="00894F1D"/>
    <w:rsid w:val="008953AD"/>
    <w:rsid w:val="008960B0"/>
    <w:rsid w:val="008A07AE"/>
    <w:rsid w:val="008A5B59"/>
    <w:rsid w:val="008B25D8"/>
    <w:rsid w:val="008B2704"/>
    <w:rsid w:val="008B291D"/>
    <w:rsid w:val="008B34C1"/>
    <w:rsid w:val="008B4048"/>
    <w:rsid w:val="008B66A7"/>
    <w:rsid w:val="008C0A3C"/>
    <w:rsid w:val="008C2B16"/>
    <w:rsid w:val="008C3823"/>
    <w:rsid w:val="008C6DB0"/>
    <w:rsid w:val="008C7B75"/>
    <w:rsid w:val="008D0C8B"/>
    <w:rsid w:val="008D230C"/>
    <w:rsid w:val="008D2F28"/>
    <w:rsid w:val="008D47E4"/>
    <w:rsid w:val="008D4915"/>
    <w:rsid w:val="008E1881"/>
    <w:rsid w:val="008F0FC8"/>
    <w:rsid w:val="008F15E6"/>
    <w:rsid w:val="008F2225"/>
    <w:rsid w:val="008F308E"/>
    <w:rsid w:val="008F4617"/>
    <w:rsid w:val="008F62D6"/>
    <w:rsid w:val="00900CA7"/>
    <w:rsid w:val="00900ED1"/>
    <w:rsid w:val="0090198F"/>
    <w:rsid w:val="00901F87"/>
    <w:rsid w:val="00902221"/>
    <w:rsid w:val="0090363B"/>
    <w:rsid w:val="00903BFB"/>
    <w:rsid w:val="009043AF"/>
    <w:rsid w:val="00905A49"/>
    <w:rsid w:val="009079B4"/>
    <w:rsid w:val="009110FC"/>
    <w:rsid w:val="00911D9D"/>
    <w:rsid w:val="00912011"/>
    <w:rsid w:val="00912CBE"/>
    <w:rsid w:val="00915CE9"/>
    <w:rsid w:val="00915F97"/>
    <w:rsid w:val="009165D3"/>
    <w:rsid w:val="00916A6A"/>
    <w:rsid w:val="009204CC"/>
    <w:rsid w:val="00921357"/>
    <w:rsid w:val="009213BC"/>
    <w:rsid w:val="00923352"/>
    <w:rsid w:val="00924838"/>
    <w:rsid w:val="009272D2"/>
    <w:rsid w:val="00927C7B"/>
    <w:rsid w:val="00927C93"/>
    <w:rsid w:val="00932BA9"/>
    <w:rsid w:val="00935C96"/>
    <w:rsid w:val="0093623A"/>
    <w:rsid w:val="00940EDE"/>
    <w:rsid w:val="00941283"/>
    <w:rsid w:val="00941724"/>
    <w:rsid w:val="00942026"/>
    <w:rsid w:val="00943819"/>
    <w:rsid w:val="00944D8D"/>
    <w:rsid w:val="0094656C"/>
    <w:rsid w:val="00947C4B"/>
    <w:rsid w:val="00951296"/>
    <w:rsid w:val="0095321B"/>
    <w:rsid w:val="00954F44"/>
    <w:rsid w:val="0095572A"/>
    <w:rsid w:val="009605F6"/>
    <w:rsid w:val="00963FBA"/>
    <w:rsid w:val="00966874"/>
    <w:rsid w:val="009678D6"/>
    <w:rsid w:val="009702A1"/>
    <w:rsid w:val="00971276"/>
    <w:rsid w:val="009725D0"/>
    <w:rsid w:val="00973352"/>
    <w:rsid w:val="00976280"/>
    <w:rsid w:val="00976C04"/>
    <w:rsid w:val="009773FB"/>
    <w:rsid w:val="00982255"/>
    <w:rsid w:val="00982BFC"/>
    <w:rsid w:val="009835C1"/>
    <w:rsid w:val="00984881"/>
    <w:rsid w:val="00984AD2"/>
    <w:rsid w:val="00987689"/>
    <w:rsid w:val="00987B66"/>
    <w:rsid w:val="009918A5"/>
    <w:rsid w:val="00993EBA"/>
    <w:rsid w:val="009942AD"/>
    <w:rsid w:val="009A14B7"/>
    <w:rsid w:val="009A237D"/>
    <w:rsid w:val="009A23DA"/>
    <w:rsid w:val="009A2B92"/>
    <w:rsid w:val="009A4040"/>
    <w:rsid w:val="009B2987"/>
    <w:rsid w:val="009B5A73"/>
    <w:rsid w:val="009C00DA"/>
    <w:rsid w:val="009C46AC"/>
    <w:rsid w:val="009C6E94"/>
    <w:rsid w:val="009D048E"/>
    <w:rsid w:val="009D32F1"/>
    <w:rsid w:val="009D43BE"/>
    <w:rsid w:val="009D6299"/>
    <w:rsid w:val="009E4274"/>
    <w:rsid w:val="009E6096"/>
    <w:rsid w:val="009F0CB5"/>
    <w:rsid w:val="009F32EC"/>
    <w:rsid w:val="009F4292"/>
    <w:rsid w:val="009F5829"/>
    <w:rsid w:val="009F58F4"/>
    <w:rsid w:val="009F6568"/>
    <w:rsid w:val="009F6773"/>
    <w:rsid w:val="00A000DA"/>
    <w:rsid w:val="00A0131D"/>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57F8"/>
    <w:rsid w:val="00A3688D"/>
    <w:rsid w:val="00A431CA"/>
    <w:rsid w:val="00A44479"/>
    <w:rsid w:val="00A44D6F"/>
    <w:rsid w:val="00A46082"/>
    <w:rsid w:val="00A46CAA"/>
    <w:rsid w:val="00A4708A"/>
    <w:rsid w:val="00A510A4"/>
    <w:rsid w:val="00A517FC"/>
    <w:rsid w:val="00A52653"/>
    <w:rsid w:val="00A53F5B"/>
    <w:rsid w:val="00A56067"/>
    <w:rsid w:val="00A56319"/>
    <w:rsid w:val="00A5783F"/>
    <w:rsid w:val="00A607E6"/>
    <w:rsid w:val="00A62695"/>
    <w:rsid w:val="00A66E52"/>
    <w:rsid w:val="00A71257"/>
    <w:rsid w:val="00A73A1C"/>
    <w:rsid w:val="00A746C3"/>
    <w:rsid w:val="00A74A1E"/>
    <w:rsid w:val="00A75606"/>
    <w:rsid w:val="00A80DD9"/>
    <w:rsid w:val="00A81123"/>
    <w:rsid w:val="00A8127A"/>
    <w:rsid w:val="00A8140A"/>
    <w:rsid w:val="00A86930"/>
    <w:rsid w:val="00A87B68"/>
    <w:rsid w:val="00A90848"/>
    <w:rsid w:val="00A90E9F"/>
    <w:rsid w:val="00A91636"/>
    <w:rsid w:val="00A91F8E"/>
    <w:rsid w:val="00A92F30"/>
    <w:rsid w:val="00A96147"/>
    <w:rsid w:val="00A97914"/>
    <w:rsid w:val="00AA0299"/>
    <w:rsid w:val="00AA1204"/>
    <w:rsid w:val="00AA1FD3"/>
    <w:rsid w:val="00AA35C7"/>
    <w:rsid w:val="00AA7888"/>
    <w:rsid w:val="00AB54E9"/>
    <w:rsid w:val="00AC1B26"/>
    <w:rsid w:val="00AC2EF2"/>
    <w:rsid w:val="00AC5258"/>
    <w:rsid w:val="00AC5A27"/>
    <w:rsid w:val="00AC5F90"/>
    <w:rsid w:val="00AD0CFA"/>
    <w:rsid w:val="00AD1E65"/>
    <w:rsid w:val="00AD68D4"/>
    <w:rsid w:val="00AD6E08"/>
    <w:rsid w:val="00AE2A82"/>
    <w:rsid w:val="00AE2B9C"/>
    <w:rsid w:val="00AE3D28"/>
    <w:rsid w:val="00AE62D8"/>
    <w:rsid w:val="00AF2299"/>
    <w:rsid w:val="00AF57FF"/>
    <w:rsid w:val="00AF7EEF"/>
    <w:rsid w:val="00B01536"/>
    <w:rsid w:val="00B04A0B"/>
    <w:rsid w:val="00B04D47"/>
    <w:rsid w:val="00B06AA1"/>
    <w:rsid w:val="00B1339F"/>
    <w:rsid w:val="00B208B2"/>
    <w:rsid w:val="00B25748"/>
    <w:rsid w:val="00B27A11"/>
    <w:rsid w:val="00B30519"/>
    <w:rsid w:val="00B30814"/>
    <w:rsid w:val="00B31727"/>
    <w:rsid w:val="00B319BD"/>
    <w:rsid w:val="00B3414D"/>
    <w:rsid w:val="00B353DC"/>
    <w:rsid w:val="00B35A7B"/>
    <w:rsid w:val="00B379F4"/>
    <w:rsid w:val="00B4035E"/>
    <w:rsid w:val="00B40416"/>
    <w:rsid w:val="00B515AA"/>
    <w:rsid w:val="00B52D8F"/>
    <w:rsid w:val="00B530A2"/>
    <w:rsid w:val="00B56036"/>
    <w:rsid w:val="00B5686A"/>
    <w:rsid w:val="00B62410"/>
    <w:rsid w:val="00B6278B"/>
    <w:rsid w:val="00B65899"/>
    <w:rsid w:val="00B667E8"/>
    <w:rsid w:val="00B71581"/>
    <w:rsid w:val="00B72856"/>
    <w:rsid w:val="00B74759"/>
    <w:rsid w:val="00B74C14"/>
    <w:rsid w:val="00B76ACE"/>
    <w:rsid w:val="00B76BB7"/>
    <w:rsid w:val="00B81433"/>
    <w:rsid w:val="00B82792"/>
    <w:rsid w:val="00B82BC8"/>
    <w:rsid w:val="00B86B93"/>
    <w:rsid w:val="00B87A8C"/>
    <w:rsid w:val="00B90C0C"/>
    <w:rsid w:val="00B942AC"/>
    <w:rsid w:val="00BA0F66"/>
    <w:rsid w:val="00BA233A"/>
    <w:rsid w:val="00BA2C4D"/>
    <w:rsid w:val="00BA3617"/>
    <w:rsid w:val="00BA49C2"/>
    <w:rsid w:val="00BA7E14"/>
    <w:rsid w:val="00BB13FB"/>
    <w:rsid w:val="00BB2241"/>
    <w:rsid w:val="00BB2542"/>
    <w:rsid w:val="00BB38C1"/>
    <w:rsid w:val="00BB3A08"/>
    <w:rsid w:val="00BB5646"/>
    <w:rsid w:val="00BB78AB"/>
    <w:rsid w:val="00BC63ED"/>
    <w:rsid w:val="00BC7E7C"/>
    <w:rsid w:val="00BD7AC0"/>
    <w:rsid w:val="00BE0CF7"/>
    <w:rsid w:val="00BE0E2A"/>
    <w:rsid w:val="00BE1DED"/>
    <w:rsid w:val="00BE3D01"/>
    <w:rsid w:val="00BF07D9"/>
    <w:rsid w:val="00BF0B8C"/>
    <w:rsid w:val="00BF1D8B"/>
    <w:rsid w:val="00BF26B0"/>
    <w:rsid w:val="00BF42E6"/>
    <w:rsid w:val="00BF449B"/>
    <w:rsid w:val="00BF494A"/>
    <w:rsid w:val="00BF6701"/>
    <w:rsid w:val="00BF69A7"/>
    <w:rsid w:val="00C012D0"/>
    <w:rsid w:val="00C0376D"/>
    <w:rsid w:val="00C038DE"/>
    <w:rsid w:val="00C05353"/>
    <w:rsid w:val="00C058B3"/>
    <w:rsid w:val="00C061B0"/>
    <w:rsid w:val="00C06B72"/>
    <w:rsid w:val="00C07A61"/>
    <w:rsid w:val="00C07AF5"/>
    <w:rsid w:val="00C11780"/>
    <w:rsid w:val="00C12767"/>
    <w:rsid w:val="00C1291A"/>
    <w:rsid w:val="00C13534"/>
    <w:rsid w:val="00C14E1A"/>
    <w:rsid w:val="00C15FF0"/>
    <w:rsid w:val="00C16A07"/>
    <w:rsid w:val="00C16ADC"/>
    <w:rsid w:val="00C222F5"/>
    <w:rsid w:val="00C2488A"/>
    <w:rsid w:val="00C249A0"/>
    <w:rsid w:val="00C25068"/>
    <w:rsid w:val="00C27A66"/>
    <w:rsid w:val="00C3015B"/>
    <w:rsid w:val="00C3625F"/>
    <w:rsid w:val="00C36628"/>
    <w:rsid w:val="00C37D0E"/>
    <w:rsid w:val="00C37E56"/>
    <w:rsid w:val="00C4161B"/>
    <w:rsid w:val="00C441C7"/>
    <w:rsid w:val="00C44FE7"/>
    <w:rsid w:val="00C4729E"/>
    <w:rsid w:val="00C4785E"/>
    <w:rsid w:val="00C47894"/>
    <w:rsid w:val="00C5111D"/>
    <w:rsid w:val="00C51404"/>
    <w:rsid w:val="00C51F23"/>
    <w:rsid w:val="00C5237D"/>
    <w:rsid w:val="00C5254A"/>
    <w:rsid w:val="00C537A4"/>
    <w:rsid w:val="00C53D33"/>
    <w:rsid w:val="00C607DA"/>
    <w:rsid w:val="00C61925"/>
    <w:rsid w:val="00C61A3C"/>
    <w:rsid w:val="00C62074"/>
    <w:rsid w:val="00C62DE3"/>
    <w:rsid w:val="00C637CA"/>
    <w:rsid w:val="00C709BC"/>
    <w:rsid w:val="00C71CC5"/>
    <w:rsid w:val="00C733E3"/>
    <w:rsid w:val="00C737B7"/>
    <w:rsid w:val="00C749B9"/>
    <w:rsid w:val="00C856D8"/>
    <w:rsid w:val="00C901C7"/>
    <w:rsid w:val="00C9065F"/>
    <w:rsid w:val="00C90FB0"/>
    <w:rsid w:val="00C915D8"/>
    <w:rsid w:val="00C92D7F"/>
    <w:rsid w:val="00C974F6"/>
    <w:rsid w:val="00CA0617"/>
    <w:rsid w:val="00CA1263"/>
    <w:rsid w:val="00CA30EE"/>
    <w:rsid w:val="00CA3417"/>
    <w:rsid w:val="00CA4761"/>
    <w:rsid w:val="00CA64D5"/>
    <w:rsid w:val="00CA6D7B"/>
    <w:rsid w:val="00CB0BD1"/>
    <w:rsid w:val="00CB520B"/>
    <w:rsid w:val="00CB6298"/>
    <w:rsid w:val="00CC01D4"/>
    <w:rsid w:val="00CC0BD9"/>
    <w:rsid w:val="00CC50CA"/>
    <w:rsid w:val="00CC6296"/>
    <w:rsid w:val="00CC6411"/>
    <w:rsid w:val="00CC6950"/>
    <w:rsid w:val="00CD05A9"/>
    <w:rsid w:val="00CD45D2"/>
    <w:rsid w:val="00CE373B"/>
    <w:rsid w:val="00CE3E04"/>
    <w:rsid w:val="00CE5D14"/>
    <w:rsid w:val="00CE72D7"/>
    <w:rsid w:val="00CF1AB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11B11"/>
    <w:rsid w:val="00D12D73"/>
    <w:rsid w:val="00D16C77"/>
    <w:rsid w:val="00D22D2B"/>
    <w:rsid w:val="00D238B9"/>
    <w:rsid w:val="00D24008"/>
    <w:rsid w:val="00D2587E"/>
    <w:rsid w:val="00D26DDC"/>
    <w:rsid w:val="00D278AD"/>
    <w:rsid w:val="00D31842"/>
    <w:rsid w:val="00D31CD9"/>
    <w:rsid w:val="00D326BC"/>
    <w:rsid w:val="00D32786"/>
    <w:rsid w:val="00D3362E"/>
    <w:rsid w:val="00D33F69"/>
    <w:rsid w:val="00D34525"/>
    <w:rsid w:val="00D34767"/>
    <w:rsid w:val="00D36040"/>
    <w:rsid w:val="00D365E3"/>
    <w:rsid w:val="00D37AC2"/>
    <w:rsid w:val="00D40799"/>
    <w:rsid w:val="00D4124C"/>
    <w:rsid w:val="00D45AFA"/>
    <w:rsid w:val="00D52601"/>
    <w:rsid w:val="00D52BF7"/>
    <w:rsid w:val="00D52D59"/>
    <w:rsid w:val="00D53AEA"/>
    <w:rsid w:val="00D543D6"/>
    <w:rsid w:val="00D55BF9"/>
    <w:rsid w:val="00D57AF4"/>
    <w:rsid w:val="00D60D72"/>
    <w:rsid w:val="00D63B27"/>
    <w:rsid w:val="00D63F93"/>
    <w:rsid w:val="00D653C0"/>
    <w:rsid w:val="00D6570A"/>
    <w:rsid w:val="00D65819"/>
    <w:rsid w:val="00D65C70"/>
    <w:rsid w:val="00D663B9"/>
    <w:rsid w:val="00D67C01"/>
    <w:rsid w:val="00D67CD7"/>
    <w:rsid w:val="00D72A8A"/>
    <w:rsid w:val="00D7440E"/>
    <w:rsid w:val="00D75747"/>
    <w:rsid w:val="00D77908"/>
    <w:rsid w:val="00D77B2E"/>
    <w:rsid w:val="00D77C84"/>
    <w:rsid w:val="00D802FA"/>
    <w:rsid w:val="00D809F0"/>
    <w:rsid w:val="00D82874"/>
    <w:rsid w:val="00D82E9A"/>
    <w:rsid w:val="00D86566"/>
    <w:rsid w:val="00D904DA"/>
    <w:rsid w:val="00D90594"/>
    <w:rsid w:val="00D948A5"/>
    <w:rsid w:val="00D95172"/>
    <w:rsid w:val="00D954C6"/>
    <w:rsid w:val="00D96A15"/>
    <w:rsid w:val="00DA08D6"/>
    <w:rsid w:val="00DA1790"/>
    <w:rsid w:val="00DA2892"/>
    <w:rsid w:val="00DA41DE"/>
    <w:rsid w:val="00DA6FA1"/>
    <w:rsid w:val="00DA7A51"/>
    <w:rsid w:val="00DB4064"/>
    <w:rsid w:val="00DB46A5"/>
    <w:rsid w:val="00DB4F4E"/>
    <w:rsid w:val="00DB6EAA"/>
    <w:rsid w:val="00DB7F28"/>
    <w:rsid w:val="00DC131D"/>
    <w:rsid w:val="00DC2744"/>
    <w:rsid w:val="00DC3A64"/>
    <w:rsid w:val="00DC7EF8"/>
    <w:rsid w:val="00DC7EFB"/>
    <w:rsid w:val="00DD1BDD"/>
    <w:rsid w:val="00DD58F3"/>
    <w:rsid w:val="00DE2779"/>
    <w:rsid w:val="00DE5B24"/>
    <w:rsid w:val="00DE5C1B"/>
    <w:rsid w:val="00DE5E03"/>
    <w:rsid w:val="00DE7872"/>
    <w:rsid w:val="00DF2E0E"/>
    <w:rsid w:val="00DF3F65"/>
    <w:rsid w:val="00DF4C0E"/>
    <w:rsid w:val="00DF4D8C"/>
    <w:rsid w:val="00DF51BD"/>
    <w:rsid w:val="00DF5D67"/>
    <w:rsid w:val="00DF5DAB"/>
    <w:rsid w:val="00DF6042"/>
    <w:rsid w:val="00DF62B6"/>
    <w:rsid w:val="00DF64A5"/>
    <w:rsid w:val="00E00DF1"/>
    <w:rsid w:val="00E01359"/>
    <w:rsid w:val="00E014F3"/>
    <w:rsid w:val="00E0207D"/>
    <w:rsid w:val="00E1618D"/>
    <w:rsid w:val="00E17157"/>
    <w:rsid w:val="00E22CBF"/>
    <w:rsid w:val="00E23B62"/>
    <w:rsid w:val="00E25CA4"/>
    <w:rsid w:val="00E2788C"/>
    <w:rsid w:val="00E30FB7"/>
    <w:rsid w:val="00E32132"/>
    <w:rsid w:val="00E33A5D"/>
    <w:rsid w:val="00E34FE2"/>
    <w:rsid w:val="00E36423"/>
    <w:rsid w:val="00E40CDD"/>
    <w:rsid w:val="00E41EAF"/>
    <w:rsid w:val="00E423BA"/>
    <w:rsid w:val="00E42CFA"/>
    <w:rsid w:val="00E445B8"/>
    <w:rsid w:val="00E50FCF"/>
    <w:rsid w:val="00E52380"/>
    <w:rsid w:val="00E60E13"/>
    <w:rsid w:val="00E65D23"/>
    <w:rsid w:val="00E66E8A"/>
    <w:rsid w:val="00E706F7"/>
    <w:rsid w:val="00E71893"/>
    <w:rsid w:val="00E74C7D"/>
    <w:rsid w:val="00E75319"/>
    <w:rsid w:val="00E76B5F"/>
    <w:rsid w:val="00E77501"/>
    <w:rsid w:val="00E801EF"/>
    <w:rsid w:val="00E80918"/>
    <w:rsid w:val="00E82BE6"/>
    <w:rsid w:val="00E84667"/>
    <w:rsid w:val="00E85E7E"/>
    <w:rsid w:val="00E87CAE"/>
    <w:rsid w:val="00E87F45"/>
    <w:rsid w:val="00E90B6E"/>
    <w:rsid w:val="00E90E0D"/>
    <w:rsid w:val="00E9223A"/>
    <w:rsid w:val="00E92E18"/>
    <w:rsid w:val="00E93543"/>
    <w:rsid w:val="00E93AA1"/>
    <w:rsid w:val="00E95F26"/>
    <w:rsid w:val="00E969CC"/>
    <w:rsid w:val="00E97452"/>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230C"/>
    <w:rsid w:val="00EC28A7"/>
    <w:rsid w:val="00EC4CA9"/>
    <w:rsid w:val="00EC72B6"/>
    <w:rsid w:val="00ED0575"/>
    <w:rsid w:val="00ED3039"/>
    <w:rsid w:val="00ED6853"/>
    <w:rsid w:val="00EE1B16"/>
    <w:rsid w:val="00EE600E"/>
    <w:rsid w:val="00EE61F0"/>
    <w:rsid w:val="00EF2E8A"/>
    <w:rsid w:val="00F005F4"/>
    <w:rsid w:val="00F01121"/>
    <w:rsid w:val="00F0147B"/>
    <w:rsid w:val="00F025F0"/>
    <w:rsid w:val="00F04CA1"/>
    <w:rsid w:val="00F11F3C"/>
    <w:rsid w:val="00F134EB"/>
    <w:rsid w:val="00F14602"/>
    <w:rsid w:val="00F14D93"/>
    <w:rsid w:val="00F16024"/>
    <w:rsid w:val="00F22438"/>
    <w:rsid w:val="00F2288D"/>
    <w:rsid w:val="00F22D02"/>
    <w:rsid w:val="00F23CCD"/>
    <w:rsid w:val="00F26C65"/>
    <w:rsid w:val="00F30653"/>
    <w:rsid w:val="00F3293C"/>
    <w:rsid w:val="00F33545"/>
    <w:rsid w:val="00F413E8"/>
    <w:rsid w:val="00F422B8"/>
    <w:rsid w:val="00F45A2B"/>
    <w:rsid w:val="00F4675B"/>
    <w:rsid w:val="00F51FC2"/>
    <w:rsid w:val="00F52C82"/>
    <w:rsid w:val="00F52EA0"/>
    <w:rsid w:val="00F54131"/>
    <w:rsid w:val="00F62D3B"/>
    <w:rsid w:val="00F62FE5"/>
    <w:rsid w:val="00F64550"/>
    <w:rsid w:val="00F64CA5"/>
    <w:rsid w:val="00F64F01"/>
    <w:rsid w:val="00F65168"/>
    <w:rsid w:val="00F67210"/>
    <w:rsid w:val="00F678D5"/>
    <w:rsid w:val="00F70C89"/>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A1674"/>
    <w:rsid w:val="00FA2C37"/>
    <w:rsid w:val="00FA356F"/>
    <w:rsid w:val="00FA5CC2"/>
    <w:rsid w:val="00FA7542"/>
    <w:rsid w:val="00FB0DBE"/>
    <w:rsid w:val="00FB13FC"/>
    <w:rsid w:val="00FB25D9"/>
    <w:rsid w:val="00FB5260"/>
    <w:rsid w:val="00FB648F"/>
    <w:rsid w:val="00FB79BD"/>
    <w:rsid w:val="00FC2115"/>
    <w:rsid w:val="00FC2779"/>
    <w:rsid w:val="00FC2B8A"/>
    <w:rsid w:val="00FC46D9"/>
    <w:rsid w:val="00FD02FD"/>
    <w:rsid w:val="00FD03F8"/>
    <w:rsid w:val="00FD1679"/>
    <w:rsid w:val="00FD43FA"/>
    <w:rsid w:val="00FD4958"/>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C832C728-6166-47A9-9A33-0163E4803A6F}" type="presOf" srcId="{83BE9F40-E14A-45F3-B1FD-304E4C37F92B}" destId="{17B86FB8-8700-4B81-9E9F-11375C4C8A48}" srcOrd="0" destOrd="0" presId="urn:microsoft.com/office/officeart/2005/8/layout/orgChart1"/>
    <dgm:cxn modelId="{AFD04DC3-48F5-4286-8970-C656B2F1290E}" type="presOf" srcId="{F615EC5F-7B0A-4420-BBC6-08147F009DB7}" destId="{C2DA4044-B686-41A1-BB59-07EF46F0FC27}" srcOrd="0" destOrd="0" presId="urn:microsoft.com/office/officeart/2005/8/layout/orgChart1"/>
    <dgm:cxn modelId="{51306699-CE12-4903-AF1F-F7E40331F927}" type="presOf" srcId="{FF05E3FF-7C9B-46EE-820C-F44482485F7E}" destId="{D334E3CA-D4EE-413C-AB88-98E80F3DE789}" srcOrd="0" destOrd="0" presId="urn:microsoft.com/office/officeart/2005/8/layout/orgChart1"/>
    <dgm:cxn modelId="{0342069D-6B83-41DA-92CA-571965CC4949}" type="presOf" srcId="{C4480D60-A0FF-408F-AE5A-81835A1141DE}" destId="{3C48F704-0E46-4338-BA05-514A0FA26FDA}" srcOrd="0" destOrd="0" presId="urn:microsoft.com/office/officeart/2005/8/layout/orgChart1"/>
    <dgm:cxn modelId="{7BCAABF7-A451-447E-AE6C-9E8D58EAB4B6}" type="presOf" srcId="{BAB71480-B0ED-4497-90AE-30E7CAC19900}" destId="{61055E2C-725D-4FB1-BA56-431739A77A7E}" srcOrd="0" destOrd="0" presId="urn:microsoft.com/office/officeart/2005/8/layout/orgChart1"/>
    <dgm:cxn modelId="{3587F686-5F22-464D-85BC-718A81C836D5}" type="presOf" srcId="{2F051978-738E-4B34-A1DA-A4FBEEB6BB94}" destId="{2A1AE6E6-38C8-47B1-90DD-F67C8F8C0601}" srcOrd="1" destOrd="0" presId="urn:microsoft.com/office/officeart/2005/8/layout/orgChart1"/>
    <dgm:cxn modelId="{6FEFED2A-4A8D-4BA9-958C-62CA7A76A1CD}" type="presOf" srcId="{818918C4-AE0B-4045-BBEC-A8EC4DD78C02}" destId="{0E634D98-C6D8-4730-8399-133D9EACF6BE}" srcOrd="1" destOrd="0" presId="urn:microsoft.com/office/officeart/2005/8/layout/orgChart1"/>
    <dgm:cxn modelId="{5E293776-DE8E-43C7-B376-AB8065736464}" type="presOf" srcId="{6DA617FF-365F-48D8-A8A6-EC6A1E17BC5A}" destId="{CF131F83-6C26-4CA7-8B84-19F1B98AB9CF}" srcOrd="1" destOrd="0" presId="urn:microsoft.com/office/officeart/2005/8/layout/orgChart1"/>
    <dgm:cxn modelId="{06229D49-535E-4741-85CB-F9ADAC04E33B}" type="presOf" srcId="{DC57778C-E26F-4307-AF9C-C64FD1056491}" destId="{B51D5EE4-7558-43E3-9136-3ECEB33E1ACA}" srcOrd="0" destOrd="0" presId="urn:microsoft.com/office/officeart/2005/8/layout/orgChart1"/>
    <dgm:cxn modelId="{4920E3B8-F8D6-46DD-9A90-97B583DDF069}" type="presOf" srcId="{2F051978-738E-4B34-A1DA-A4FBEEB6BB94}" destId="{500A5332-00BD-4B28-9B3F-5B12D4A98088}" srcOrd="0" destOrd="0" presId="urn:microsoft.com/office/officeart/2005/8/layout/orgChart1"/>
    <dgm:cxn modelId="{14B18715-9780-410A-BE7A-364E54C79754}" srcId="{2F051978-738E-4B34-A1DA-A4FBEEB6BB94}" destId="{6DA617FF-365F-48D8-A8A6-EC6A1E17BC5A}" srcOrd="3" destOrd="0" parTransId="{FF05E3FF-7C9B-46EE-820C-F44482485F7E}" sibTransId="{2415CB04-A544-4430-B9FF-49D2CFFBB85E}"/>
    <dgm:cxn modelId="{CBAA62CF-C8FB-427C-A421-4EBB5AB5BD80}" type="presOf" srcId="{281A61C5-59BF-409C-ADD9-D853DF55023E}" destId="{A63226E5-2642-4FAD-B6A5-29FFDC1651D8}" srcOrd="1" destOrd="0" presId="urn:microsoft.com/office/officeart/2005/8/layout/orgChart1"/>
    <dgm:cxn modelId="{F5AE39C8-627F-4F24-90AD-8A74EE2B1AAB}" type="presOf" srcId="{818918C4-AE0B-4045-BBEC-A8EC4DD78C02}" destId="{B91E30DC-5F64-4F00-8860-B71F265C75F0}"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5BD676C7-D89E-42FC-AA98-6B0C33B74183}" type="presOf" srcId="{EBFF7712-00D2-43D5-A06B-93617E03D593}" destId="{C2150692-DACA-4033-A8B0-3A4001F3675D}" srcOrd="1" destOrd="0" presId="urn:microsoft.com/office/officeart/2005/8/layout/orgChart1"/>
    <dgm:cxn modelId="{C6AB8DBE-7CAD-4FEF-B7D8-AA255ED2BA40}" type="presOf" srcId="{EBFF7712-00D2-43D5-A06B-93617E03D593}" destId="{414A2338-2B58-4046-875C-6CA11E3016B9}" srcOrd="0" destOrd="0" presId="urn:microsoft.com/office/officeart/2005/8/layout/orgChart1"/>
    <dgm:cxn modelId="{6C81C949-D156-4841-A0A2-4394BDDEAC37}" type="presOf" srcId="{281A61C5-59BF-409C-ADD9-D853DF55023E}" destId="{213176A3-2BC8-4DEF-BAD7-D2105F3440B5}" srcOrd="0"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27698097-46E9-48AD-A5F6-54298F532CEB}" type="presOf" srcId="{6DA617FF-365F-48D8-A8A6-EC6A1E17BC5A}" destId="{F83F8A14-8805-431A-9038-0D9B85A34847}" srcOrd="0" destOrd="0" presId="urn:microsoft.com/office/officeart/2005/8/layout/orgChart1"/>
    <dgm:cxn modelId="{EE409F2C-4883-455C-89BC-E6E0C29E9B78}" type="presOf" srcId="{5D4AA8E3-1AAD-4EB0-8E5C-3E460B92FAA2}" destId="{B830CB4D-D2ED-472A-8E33-E18F850E912C}" srcOrd="0"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59BCD6C8-BC29-4A89-85BA-00121703610F}" srcId="{2F051978-738E-4B34-A1DA-A4FBEEB6BB94}" destId="{EBFF7712-00D2-43D5-A06B-93617E03D593}" srcOrd="2" destOrd="0" parTransId="{F615EC5F-7B0A-4420-BBC6-08147F009DB7}" sibTransId="{6287A367-B900-47DD-9CF0-1A07E7993E0E}"/>
    <dgm:cxn modelId="{A7DA9EF2-5474-449B-ACA9-CF208288C978}" srcId="{C4480D60-A0FF-408F-AE5A-81835A1141DE}" destId="{2F051978-738E-4B34-A1DA-A4FBEEB6BB94}" srcOrd="0" destOrd="0" parTransId="{EB441FE6-B161-49D2-81DC-AA66C104F8CE}" sibTransId="{E89F0155-B00D-46A9-96BC-3B754C1F6031}"/>
    <dgm:cxn modelId="{85D1A278-0CDE-4137-8B51-1FC9B2BDE707}" type="presOf" srcId="{83BE9F40-E14A-45F3-B1FD-304E4C37F92B}" destId="{826EACF1-412A-4D67-8BE3-47F3F7AB7DA4}" srcOrd="1" destOrd="0" presId="urn:microsoft.com/office/officeart/2005/8/layout/orgChart1"/>
    <dgm:cxn modelId="{3A07A148-A933-4C20-9E31-A1CBD74571E7}" type="presParOf" srcId="{3C48F704-0E46-4338-BA05-514A0FA26FDA}" destId="{F54E0B22-4C24-484C-9304-BFEB91F5BAD1}" srcOrd="0" destOrd="0" presId="urn:microsoft.com/office/officeart/2005/8/layout/orgChart1"/>
    <dgm:cxn modelId="{8ECD82F3-7A40-4F76-A818-10978AE25939}" type="presParOf" srcId="{F54E0B22-4C24-484C-9304-BFEB91F5BAD1}" destId="{3F0FE16C-E2CE-4DF5-A6D0-419545A45063}" srcOrd="0" destOrd="0" presId="urn:microsoft.com/office/officeart/2005/8/layout/orgChart1"/>
    <dgm:cxn modelId="{2A5EC51F-347F-4738-8ABB-F0925C5BC0CF}" type="presParOf" srcId="{3F0FE16C-E2CE-4DF5-A6D0-419545A45063}" destId="{500A5332-00BD-4B28-9B3F-5B12D4A98088}" srcOrd="0" destOrd="0" presId="urn:microsoft.com/office/officeart/2005/8/layout/orgChart1"/>
    <dgm:cxn modelId="{A3F70ACC-E18D-4295-A646-3C2349EA0E23}" type="presParOf" srcId="{3F0FE16C-E2CE-4DF5-A6D0-419545A45063}" destId="{2A1AE6E6-38C8-47B1-90DD-F67C8F8C0601}" srcOrd="1" destOrd="0" presId="urn:microsoft.com/office/officeart/2005/8/layout/orgChart1"/>
    <dgm:cxn modelId="{1EA33761-607E-47B1-B9D1-7375AD51A186}" type="presParOf" srcId="{F54E0B22-4C24-484C-9304-BFEB91F5BAD1}" destId="{93B60FDA-DE37-424C-B81F-3896CA6F82AA}" srcOrd="1" destOrd="0" presId="urn:microsoft.com/office/officeart/2005/8/layout/orgChart1"/>
    <dgm:cxn modelId="{8A229EC0-D9FB-4B16-9479-F4375CD098EB}" type="presParOf" srcId="{93B60FDA-DE37-424C-B81F-3896CA6F82AA}" destId="{61055E2C-725D-4FB1-BA56-431739A77A7E}" srcOrd="0" destOrd="0" presId="urn:microsoft.com/office/officeart/2005/8/layout/orgChart1"/>
    <dgm:cxn modelId="{57EF8170-707E-42D8-8744-AE9ED3986CE0}" type="presParOf" srcId="{93B60FDA-DE37-424C-B81F-3896CA6F82AA}" destId="{2D4C4F6F-8ECA-4D2D-8A6D-1EDA67913B47}" srcOrd="1" destOrd="0" presId="urn:microsoft.com/office/officeart/2005/8/layout/orgChart1"/>
    <dgm:cxn modelId="{13CA20A7-C7EA-4364-9CFB-95224AA8E5D0}" type="presParOf" srcId="{2D4C4F6F-8ECA-4D2D-8A6D-1EDA67913B47}" destId="{5F7B0FCD-C23E-4F3F-91D2-4F3F4A8C9A03}" srcOrd="0" destOrd="0" presId="urn:microsoft.com/office/officeart/2005/8/layout/orgChart1"/>
    <dgm:cxn modelId="{13FDDC2D-2141-4782-9890-A5709CC7F656}" type="presParOf" srcId="{5F7B0FCD-C23E-4F3F-91D2-4F3F4A8C9A03}" destId="{B91E30DC-5F64-4F00-8860-B71F265C75F0}" srcOrd="0" destOrd="0" presId="urn:microsoft.com/office/officeart/2005/8/layout/orgChart1"/>
    <dgm:cxn modelId="{4FF6DB35-E0D6-407C-9C6F-AD619728E6A9}" type="presParOf" srcId="{5F7B0FCD-C23E-4F3F-91D2-4F3F4A8C9A03}" destId="{0E634D98-C6D8-4730-8399-133D9EACF6BE}" srcOrd="1" destOrd="0" presId="urn:microsoft.com/office/officeart/2005/8/layout/orgChart1"/>
    <dgm:cxn modelId="{AF6FAED9-0752-4E27-A0FF-B2F99D2ABC69}" type="presParOf" srcId="{2D4C4F6F-8ECA-4D2D-8A6D-1EDA67913B47}" destId="{DDF7530C-D8E5-4C83-9876-FAA511B70D08}" srcOrd="1" destOrd="0" presId="urn:microsoft.com/office/officeart/2005/8/layout/orgChart1"/>
    <dgm:cxn modelId="{72FE264F-1950-491B-9F16-BD4D441E63B2}" type="presParOf" srcId="{2D4C4F6F-8ECA-4D2D-8A6D-1EDA67913B47}" destId="{B99FBBF6-345F-4EB1-88AF-B4F2C8DAC750}" srcOrd="2" destOrd="0" presId="urn:microsoft.com/office/officeart/2005/8/layout/orgChart1"/>
    <dgm:cxn modelId="{6E1112DE-7809-4133-834F-09F812EA4263}" type="presParOf" srcId="{93B60FDA-DE37-424C-B81F-3896CA6F82AA}" destId="{B51D5EE4-7558-43E3-9136-3ECEB33E1ACA}" srcOrd="2" destOrd="0" presId="urn:microsoft.com/office/officeart/2005/8/layout/orgChart1"/>
    <dgm:cxn modelId="{A6083AAF-3691-4082-9CE1-A5BC39E7D3C2}" type="presParOf" srcId="{93B60FDA-DE37-424C-B81F-3896CA6F82AA}" destId="{6942897C-52B9-437C-8C58-80D1E2C9DBB5}" srcOrd="3" destOrd="0" presId="urn:microsoft.com/office/officeart/2005/8/layout/orgChart1"/>
    <dgm:cxn modelId="{FEA3B6E1-6772-4501-901F-2391BE6DE827}" type="presParOf" srcId="{6942897C-52B9-437C-8C58-80D1E2C9DBB5}" destId="{71968027-DF4F-49BC-A93F-F6F4BBA540EC}" srcOrd="0" destOrd="0" presId="urn:microsoft.com/office/officeart/2005/8/layout/orgChart1"/>
    <dgm:cxn modelId="{51636A83-C21B-4B54-990A-E556960E6196}" type="presParOf" srcId="{71968027-DF4F-49BC-A93F-F6F4BBA540EC}" destId="{213176A3-2BC8-4DEF-BAD7-D2105F3440B5}" srcOrd="0" destOrd="0" presId="urn:microsoft.com/office/officeart/2005/8/layout/orgChart1"/>
    <dgm:cxn modelId="{DB597F2A-7D2F-4DDB-960A-30052383F2FA}" type="presParOf" srcId="{71968027-DF4F-49BC-A93F-F6F4BBA540EC}" destId="{A63226E5-2642-4FAD-B6A5-29FFDC1651D8}" srcOrd="1" destOrd="0" presId="urn:microsoft.com/office/officeart/2005/8/layout/orgChart1"/>
    <dgm:cxn modelId="{74A4E1AC-3301-43E0-B748-66EC47206096}" type="presParOf" srcId="{6942897C-52B9-437C-8C58-80D1E2C9DBB5}" destId="{BA494FF3-356D-4303-B0A8-D2942165C16C}" srcOrd="1" destOrd="0" presId="urn:microsoft.com/office/officeart/2005/8/layout/orgChart1"/>
    <dgm:cxn modelId="{78A527F5-D837-4779-95F4-4DFF7F8FFC60}" type="presParOf" srcId="{6942897C-52B9-437C-8C58-80D1E2C9DBB5}" destId="{E8FB08F5-F164-46D4-8611-005CA09C1C29}" srcOrd="2" destOrd="0" presId="urn:microsoft.com/office/officeart/2005/8/layout/orgChart1"/>
    <dgm:cxn modelId="{69839166-99E4-474B-89A7-2B8CC83F0366}" type="presParOf" srcId="{93B60FDA-DE37-424C-B81F-3896CA6F82AA}" destId="{C2DA4044-B686-41A1-BB59-07EF46F0FC27}" srcOrd="4" destOrd="0" presId="urn:microsoft.com/office/officeart/2005/8/layout/orgChart1"/>
    <dgm:cxn modelId="{9A563790-0284-4CEE-B174-F8121F395BE9}" type="presParOf" srcId="{93B60FDA-DE37-424C-B81F-3896CA6F82AA}" destId="{9605482E-3E6A-4DBD-80B9-6C8B8BDA3927}" srcOrd="5" destOrd="0" presId="urn:microsoft.com/office/officeart/2005/8/layout/orgChart1"/>
    <dgm:cxn modelId="{55246DD4-BEE3-414E-91B4-A33AA8613A06}" type="presParOf" srcId="{9605482E-3E6A-4DBD-80B9-6C8B8BDA3927}" destId="{B04291BA-8254-4B35-98CA-48E4834B9F95}" srcOrd="0" destOrd="0" presId="urn:microsoft.com/office/officeart/2005/8/layout/orgChart1"/>
    <dgm:cxn modelId="{DC792D6F-9C8F-41C4-A591-30467E31219B}" type="presParOf" srcId="{B04291BA-8254-4B35-98CA-48E4834B9F95}" destId="{414A2338-2B58-4046-875C-6CA11E3016B9}" srcOrd="0" destOrd="0" presId="urn:microsoft.com/office/officeart/2005/8/layout/orgChart1"/>
    <dgm:cxn modelId="{EC30AB1B-2CCA-47A7-9902-2443654D4CCB}" type="presParOf" srcId="{B04291BA-8254-4B35-98CA-48E4834B9F95}" destId="{C2150692-DACA-4033-A8B0-3A4001F3675D}" srcOrd="1" destOrd="0" presId="urn:microsoft.com/office/officeart/2005/8/layout/orgChart1"/>
    <dgm:cxn modelId="{4136FD58-EC19-4F42-9D11-5B5ADEBF268D}" type="presParOf" srcId="{9605482E-3E6A-4DBD-80B9-6C8B8BDA3927}" destId="{43D0762C-A410-4DBC-A313-608E27A1891B}" srcOrd="1" destOrd="0" presId="urn:microsoft.com/office/officeart/2005/8/layout/orgChart1"/>
    <dgm:cxn modelId="{02F7F708-C015-41D9-8FAB-6D1A31555250}" type="presParOf" srcId="{9605482E-3E6A-4DBD-80B9-6C8B8BDA3927}" destId="{759FDAC2-09BF-4BAC-BDDF-54A2BB26EDDF}" srcOrd="2" destOrd="0" presId="urn:microsoft.com/office/officeart/2005/8/layout/orgChart1"/>
    <dgm:cxn modelId="{7FD2AF6B-EAE9-416A-AD7A-C3ABA884622D}" type="presParOf" srcId="{93B60FDA-DE37-424C-B81F-3896CA6F82AA}" destId="{D334E3CA-D4EE-413C-AB88-98E80F3DE789}" srcOrd="6" destOrd="0" presId="urn:microsoft.com/office/officeart/2005/8/layout/orgChart1"/>
    <dgm:cxn modelId="{B34D1E81-BB27-4AF3-B9D7-CC9B63DA9A56}" type="presParOf" srcId="{93B60FDA-DE37-424C-B81F-3896CA6F82AA}" destId="{C16ACF85-D313-41D0-9C8C-11EEC5F7A262}" srcOrd="7" destOrd="0" presId="urn:microsoft.com/office/officeart/2005/8/layout/orgChart1"/>
    <dgm:cxn modelId="{6C59DD4A-7B30-4F05-AE52-12E9CB5D01EE}" type="presParOf" srcId="{C16ACF85-D313-41D0-9C8C-11EEC5F7A262}" destId="{6522AAB6-C37E-4FB3-B7FE-956D56A585CF}" srcOrd="0" destOrd="0" presId="urn:microsoft.com/office/officeart/2005/8/layout/orgChart1"/>
    <dgm:cxn modelId="{EE7414EE-FDB2-4D44-B9E3-92767FAE2F21}" type="presParOf" srcId="{6522AAB6-C37E-4FB3-B7FE-956D56A585CF}" destId="{F83F8A14-8805-431A-9038-0D9B85A34847}" srcOrd="0" destOrd="0" presId="urn:microsoft.com/office/officeart/2005/8/layout/orgChart1"/>
    <dgm:cxn modelId="{CA17EBB5-EDA5-42CE-8F0E-CF657892059F}" type="presParOf" srcId="{6522AAB6-C37E-4FB3-B7FE-956D56A585CF}" destId="{CF131F83-6C26-4CA7-8B84-19F1B98AB9CF}" srcOrd="1" destOrd="0" presId="urn:microsoft.com/office/officeart/2005/8/layout/orgChart1"/>
    <dgm:cxn modelId="{5AA9935A-0937-48F7-8447-F40F7A1FC316}" type="presParOf" srcId="{C16ACF85-D313-41D0-9C8C-11EEC5F7A262}" destId="{75A58FAF-1BE5-4BBB-90D8-95B20C3A3240}" srcOrd="1" destOrd="0" presId="urn:microsoft.com/office/officeart/2005/8/layout/orgChart1"/>
    <dgm:cxn modelId="{F6023D15-DACE-41C8-95C5-6CBFC4637941}" type="presParOf" srcId="{C16ACF85-D313-41D0-9C8C-11EEC5F7A262}" destId="{3EA27809-E40E-4FAC-9E8B-26DC1E72C81D}" srcOrd="2" destOrd="0" presId="urn:microsoft.com/office/officeart/2005/8/layout/orgChart1"/>
    <dgm:cxn modelId="{E7FCE1ED-87BF-4500-A348-246182562BB5}" type="presParOf" srcId="{93B60FDA-DE37-424C-B81F-3896CA6F82AA}" destId="{B830CB4D-D2ED-472A-8E33-E18F850E912C}" srcOrd="8" destOrd="0" presId="urn:microsoft.com/office/officeart/2005/8/layout/orgChart1"/>
    <dgm:cxn modelId="{AB4A5134-C195-46E2-BFEE-DB5BA440C383}" type="presParOf" srcId="{93B60FDA-DE37-424C-B81F-3896CA6F82AA}" destId="{C37BCC9F-DBE6-478D-9A42-0551856D2B4E}" srcOrd="9" destOrd="0" presId="urn:microsoft.com/office/officeart/2005/8/layout/orgChart1"/>
    <dgm:cxn modelId="{913F2353-074A-488E-B558-FE07F1D428C7}" type="presParOf" srcId="{C37BCC9F-DBE6-478D-9A42-0551856D2B4E}" destId="{40746250-AB70-43E1-B6B5-1CA42574C3B2}" srcOrd="0" destOrd="0" presId="urn:microsoft.com/office/officeart/2005/8/layout/orgChart1"/>
    <dgm:cxn modelId="{BF5FECF9-0711-447A-BD9F-1F7745B56C3C}" type="presParOf" srcId="{40746250-AB70-43E1-B6B5-1CA42574C3B2}" destId="{17B86FB8-8700-4B81-9E9F-11375C4C8A48}" srcOrd="0" destOrd="0" presId="urn:microsoft.com/office/officeart/2005/8/layout/orgChart1"/>
    <dgm:cxn modelId="{58AF5AC2-84EB-4F5C-86C5-DEA3A8C71FF6}" type="presParOf" srcId="{40746250-AB70-43E1-B6B5-1CA42574C3B2}" destId="{826EACF1-412A-4D67-8BE3-47F3F7AB7DA4}" srcOrd="1" destOrd="0" presId="urn:microsoft.com/office/officeart/2005/8/layout/orgChart1"/>
    <dgm:cxn modelId="{809B74CF-6E4A-48B3-9736-C8AF92A31DE6}" type="presParOf" srcId="{C37BCC9F-DBE6-478D-9A42-0551856D2B4E}" destId="{BD5EB921-D631-474D-9BD4-D6E6E5833BD2}" srcOrd="1" destOrd="0" presId="urn:microsoft.com/office/officeart/2005/8/layout/orgChart1"/>
    <dgm:cxn modelId="{42D2FC30-434A-4AF5-AF92-332118ECAA37}" type="presParOf" srcId="{C37BCC9F-DBE6-478D-9A42-0551856D2B4E}" destId="{EE1E43DE-7BF6-43BB-BA9C-AC6FCC1497B6}" srcOrd="2" destOrd="0" presId="urn:microsoft.com/office/officeart/2005/8/layout/orgChart1"/>
    <dgm:cxn modelId="{7161B002-8E0C-43FD-BA80-36E111F6AC2A}"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16209"/>
          <a:ext cx="2367797" cy="205470"/>
        </a:xfrm>
        <a:custGeom>
          <a:avLst/>
          <a:gdLst/>
          <a:ahLst/>
          <a:cxnLst/>
          <a:rect l="0" t="0" r="0" b="0"/>
          <a:pathLst>
            <a:path>
              <a:moveTo>
                <a:pt x="0" y="0"/>
              </a:moveTo>
              <a:lnTo>
                <a:pt x="0" y="102735"/>
              </a:lnTo>
              <a:lnTo>
                <a:pt x="2367797" y="102735"/>
              </a:lnTo>
              <a:lnTo>
                <a:pt x="2367797"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16209"/>
          <a:ext cx="1183898" cy="205470"/>
        </a:xfrm>
        <a:custGeom>
          <a:avLst/>
          <a:gdLst/>
          <a:ahLst/>
          <a:cxnLst/>
          <a:rect l="0" t="0" r="0" b="0"/>
          <a:pathLst>
            <a:path>
              <a:moveTo>
                <a:pt x="0" y="0"/>
              </a:moveTo>
              <a:lnTo>
                <a:pt x="0" y="102735"/>
              </a:lnTo>
              <a:lnTo>
                <a:pt x="1183898" y="102735"/>
              </a:lnTo>
              <a:lnTo>
                <a:pt x="1183898"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80" y="1616209"/>
          <a:ext cx="91440" cy="205470"/>
        </a:xfrm>
        <a:custGeom>
          <a:avLst/>
          <a:gdLst/>
          <a:ahLst/>
          <a:cxnLst/>
          <a:rect l="0" t="0" r="0" b="0"/>
          <a:pathLst>
            <a:path>
              <a:moveTo>
                <a:pt x="45720" y="0"/>
              </a:moveTo>
              <a:lnTo>
                <a:pt x="4572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73601" y="1616209"/>
          <a:ext cx="1183898" cy="205470"/>
        </a:xfrm>
        <a:custGeom>
          <a:avLst/>
          <a:gdLst/>
          <a:ahLst/>
          <a:cxnLst/>
          <a:rect l="0" t="0" r="0" b="0"/>
          <a:pathLst>
            <a:path>
              <a:moveTo>
                <a:pt x="1183898" y="0"/>
              </a:moveTo>
              <a:lnTo>
                <a:pt x="1183898"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89702" y="1616209"/>
          <a:ext cx="2367797" cy="205470"/>
        </a:xfrm>
        <a:custGeom>
          <a:avLst/>
          <a:gdLst/>
          <a:ahLst/>
          <a:cxnLst/>
          <a:rect l="0" t="0" r="0" b="0"/>
          <a:pathLst>
            <a:path>
              <a:moveTo>
                <a:pt x="2367797" y="0"/>
              </a:moveTo>
              <a:lnTo>
                <a:pt x="2367797"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68285" y="1126995"/>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68285" y="1126995"/>
        <a:ext cx="978428" cy="489214"/>
      </dsp:txXfrm>
    </dsp:sp>
    <dsp:sp modelId="{B91E30DC-5F64-4F00-8860-B71F265C75F0}">
      <dsp:nvSpPr>
        <dsp:cNvPr id="0" name=""/>
        <dsp:cNvSpPr/>
      </dsp:nvSpPr>
      <dsp:spPr>
        <a:xfrm>
          <a:off x="488"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488" y="1821680"/>
        <a:ext cx="978428" cy="489214"/>
      </dsp:txXfrm>
    </dsp:sp>
    <dsp:sp modelId="{213176A3-2BC8-4DEF-BAD7-D2105F3440B5}">
      <dsp:nvSpPr>
        <dsp:cNvPr id="0" name=""/>
        <dsp:cNvSpPr/>
      </dsp:nvSpPr>
      <dsp:spPr>
        <a:xfrm>
          <a:off x="1184387"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84387" y="1821680"/>
        <a:ext cx="978428" cy="489214"/>
      </dsp:txXfrm>
    </dsp:sp>
    <dsp:sp modelId="{414A2338-2B58-4046-875C-6CA11E3016B9}">
      <dsp:nvSpPr>
        <dsp:cNvPr id="0" name=""/>
        <dsp:cNvSpPr/>
      </dsp:nvSpPr>
      <dsp:spPr>
        <a:xfrm>
          <a:off x="2368285"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Müdürlüğü</a:t>
          </a:r>
        </a:p>
      </dsp:txBody>
      <dsp:txXfrm>
        <a:off x="2368285" y="1821680"/>
        <a:ext cx="978428" cy="489214"/>
      </dsp:txXfrm>
    </dsp:sp>
    <dsp:sp modelId="{F83F8A14-8805-431A-9038-0D9B85A34847}">
      <dsp:nvSpPr>
        <dsp:cNvPr id="0" name=""/>
        <dsp:cNvSpPr/>
      </dsp:nvSpPr>
      <dsp:spPr>
        <a:xfrm>
          <a:off x="3552184"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552184" y="1821680"/>
        <a:ext cx="978428" cy="489214"/>
      </dsp:txXfrm>
    </dsp:sp>
    <dsp:sp modelId="{17B86FB8-8700-4B81-9E9F-11375C4C8A48}">
      <dsp:nvSpPr>
        <dsp:cNvPr id="0" name=""/>
        <dsp:cNvSpPr/>
      </dsp:nvSpPr>
      <dsp:spPr>
        <a:xfrm>
          <a:off x="4736083"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36083" y="1821680"/>
        <a:ext cx="978428" cy="489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A560-5B48-4E50-8C3F-8FC5A7D5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6295</Words>
  <Characters>35885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2016-01-11T12:23:00Z</cp:lastPrinted>
  <dcterms:created xsi:type="dcterms:W3CDTF">2018-06-18T12:03:00Z</dcterms:created>
  <dcterms:modified xsi:type="dcterms:W3CDTF">2018-06-18T12:03:00Z</dcterms:modified>
</cp:coreProperties>
</file>